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371B" w:rsidRPr="009C4609" w:rsidRDefault="009C4609">
      <w:pPr>
        <w:rPr>
          <w:rFonts w:ascii="Times New Roman" w:hAnsi="Times New Roman" w:cs="Times New Roman"/>
          <w:b/>
          <w:sz w:val="30"/>
          <w:szCs w:val="30"/>
        </w:rPr>
      </w:pPr>
      <w:r w:rsidRPr="009C4609">
        <w:rPr>
          <w:rFonts w:ascii="Times New Roman" w:hAnsi="Times New Roman" w:cs="Times New Roman"/>
          <w:b/>
          <w:sz w:val="30"/>
          <w:szCs w:val="30"/>
        </w:rPr>
        <w:t>ALLEGATO A)</w:t>
      </w:r>
    </w:p>
    <w:p w:rsidR="009C4609" w:rsidRPr="009C4609" w:rsidRDefault="009C4609">
      <w:pPr>
        <w:rPr>
          <w:rFonts w:ascii="Times New Roman" w:hAnsi="Times New Roman" w:cs="Times New Roman"/>
          <w:b/>
          <w:sz w:val="30"/>
          <w:szCs w:val="30"/>
        </w:rPr>
      </w:pPr>
    </w:p>
    <w:p w:rsidR="009C4609" w:rsidRPr="009C4609" w:rsidRDefault="003A610B" w:rsidP="009C4609">
      <w:pPr>
        <w:jc w:val="center"/>
        <w:rPr>
          <w:rFonts w:ascii="Times New Roman" w:hAnsi="Times New Roman" w:cs="Times New Roman"/>
          <w:b/>
          <w:sz w:val="30"/>
          <w:szCs w:val="30"/>
        </w:rPr>
      </w:pPr>
      <w:r>
        <w:rPr>
          <w:rFonts w:ascii="Times New Roman" w:hAnsi="Times New Roman" w:cs="Times New Roman"/>
          <w:b/>
          <w:sz w:val="30"/>
          <w:szCs w:val="30"/>
        </w:rPr>
        <w:t>PROPOSTA</w:t>
      </w:r>
      <w:r w:rsidR="009C4609" w:rsidRPr="009C4609">
        <w:rPr>
          <w:rFonts w:ascii="Times New Roman" w:hAnsi="Times New Roman" w:cs="Times New Roman"/>
          <w:b/>
          <w:sz w:val="30"/>
          <w:szCs w:val="30"/>
        </w:rPr>
        <w:t xml:space="preserve"> DI LEGGE</w:t>
      </w:r>
      <w:r>
        <w:rPr>
          <w:rFonts w:ascii="Times New Roman" w:hAnsi="Times New Roman" w:cs="Times New Roman"/>
          <w:b/>
          <w:sz w:val="30"/>
          <w:szCs w:val="30"/>
        </w:rPr>
        <w:t xml:space="preserve"> RIVOLTA ALLE CAMERE CONCERNENTE:</w:t>
      </w:r>
    </w:p>
    <w:p w:rsidR="009C4609" w:rsidRDefault="009C4609" w:rsidP="009C4609">
      <w:pPr>
        <w:jc w:val="center"/>
        <w:rPr>
          <w:rFonts w:ascii="Times New Roman" w:hAnsi="Times New Roman" w:cs="Times New Roman"/>
          <w:b/>
          <w:sz w:val="28"/>
          <w:szCs w:val="28"/>
        </w:rPr>
      </w:pPr>
      <w:r w:rsidRPr="009C4609">
        <w:rPr>
          <w:rFonts w:ascii="Times New Roman" w:hAnsi="Times New Roman" w:cs="Times New Roman"/>
          <w:b/>
          <w:sz w:val="28"/>
          <w:szCs w:val="28"/>
        </w:rPr>
        <w:t>“</w:t>
      </w:r>
      <w:r w:rsidR="003A610B" w:rsidRPr="003A610B">
        <w:rPr>
          <w:rFonts w:ascii="Times New Roman" w:hAnsi="Times New Roman" w:cs="Times New Roman"/>
          <w:b/>
          <w:sz w:val="28"/>
          <w:szCs w:val="28"/>
        </w:rPr>
        <w:t>SOSTEGNO FINANZIARIO AL SISTEMA SANITARIO NAZIONALE A DECORRERE DAL 2023</w:t>
      </w:r>
      <w:r w:rsidRPr="009C4609">
        <w:rPr>
          <w:rFonts w:ascii="Times New Roman" w:hAnsi="Times New Roman" w:cs="Times New Roman"/>
          <w:b/>
          <w:sz w:val="28"/>
          <w:szCs w:val="28"/>
        </w:rPr>
        <w:t>”</w:t>
      </w:r>
    </w:p>
    <w:p w:rsidR="009C4609" w:rsidRDefault="009C4609" w:rsidP="009C4609">
      <w:pPr>
        <w:jc w:val="center"/>
        <w:rPr>
          <w:rFonts w:ascii="Times New Roman" w:hAnsi="Times New Roman" w:cs="Times New Roman"/>
          <w:b/>
          <w:sz w:val="28"/>
          <w:szCs w:val="28"/>
        </w:rPr>
      </w:pPr>
    </w:p>
    <w:p w:rsidR="009C4609" w:rsidRDefault="009C4609" w:rsidP="009C4609">
      <w:pPr>
        <w:jc w:val="center"/>
        <w:rPr>
          <w:rFonts w:ascii="Times New Roman" w:hAnsi="Times New Roman" w:cs="Times New Roman"/>
          <w:b/>
          <w:sz w:val="28"/>
          <w:szCs w:val="28"/>
        </w:rPr>
      </w:pPr>
      <w:r>
        <w:rPr>
          <w:rFonts w:ascii="Times New Roman" w:hAnsi="Times New Roman" w:cs="Times New Roman"/>
          <w:b/>
          <w:sz w:val="28"/>
          <w:szCs w:val="28"/>
        </w:rPr>
        <w:t>Relazione illustrativa</w:t>
      </w:r>
    </w:p>
    <w:p w:rsidR="009C4609" w:rsidRDefault="009C4609" w:rsidP="009C4609">
      <w:pPr>
        <w:jc w:val="center"/>
        <w:rPr>
          <w:rFonts w:ascii="Times New Roman" w:hAnsi="Times New Roman" w:cs="Times New Roman"/>
          <w:b/>
          <w:sz w:val="28"/>
          <w:szCs w:val="28"/>
        </w:rPr>
      </w:pPr>
    </w:p>
    <w:p w:rsidR="003A610B" w:rsidRPr="003A610B" w:rsidRDefault="003A610B" w:rsidP="003A610B">
      <w:pPr>
        <w:spacing w:line="360" w:lineRule="auto"/>
        <w:jc w:val="both"/>
        <w:rPr>
          <w:rFonts w:ascii="Times New Roman" w:hAnsi="Times New Roman" w:cs="Times New Roman"/>
          <w:sz w:val="24"/>
          <w:szCs w:val="24"/>
        </w:rPr>
      </w:pPr>
      <w:r w:rsidRPr="003A610B">
        <w:rPr>
          <w:rFonts w:ascii="Times New Roman" w:hAnsi="Times New Roman" w:cs="Times New Roman"/>
          <w:sz w:val="24"/>
          <w:szCs w:val="24"/>
        </w:rPr>
        <w:t>Il diritto alla salute si afferma nel nostro paese come diritto fondamentale ad accesso universale a</w:t>
      </w:r>
      <w:r>
        <w:rPr>
          <w:rFonts w:ascii="Times New Roman" w:hAnsi="Times New Roman" w:cs="Times New Roman"/>
          <w:sz w:val="24"/>
          <w:szCs w:val="24"/>
        </w:rPr>
        <w:t xml:space="preserve"> </w:t>
      </w:r>
      <w:r w:rsidRPr="003A610B">
        <w:rPr>
          <w:rFonts w:ascii="Times New Roman" w:hAnsi="Times New Roman" w:cs="Times New Roman"/>
          <w:sz w:val="24"/>
          <w:szCs w:val="24"/>
        </w:rPr>
        <w:t>partire dal 1° gennaio 1948 con l’art. 32 della Costituzione: “</w:t>
      </w:r>
      <w:r w:rsidRPr="003A610B">
        <w:rPr>
          <w:rFonts w:ascii="Times New Roman" w:hAnsi="Times New Roman" w:cs="Times New Roman"/>
          <w:i/>
          <w:sz w:val="24"/>
          <w:szCs w:val="24"/>
        </w:rPr>
        <w:t>La Repubblica tutela la salute come</w:t>
      </w:r>
      <w:r w:rsidRPr="003A610B">
        <w:rPr>
          <w:rFonts w:ascii="Times New Roman" w:hAnsi="Times New Roman" w:cs="Times New Roman"/>
          <w:i/>
          <w:sz w:val="24"/>
          <w:szCs w:val="24"/>
        </w:rPr>
        <w:t xml:space="preserve"> </w:t>
      </w:r>
      <w:r w:rsidRPr="003A610B">
        <w:rPr>
          <w:rFonts w:ascii="Times New Roman" w:hAnsi="Times New Roman" w:cs="Times New Roman"/>
          <w:i/>
          <w:sz w:val="24"/>
          <w:szCs w:val="24"/>
        </w:rPr>
        <w:t>fondamentale diritto dell'individuo e interesse della collettività, e garantisce cure gratuite agli</w:t>
      </w:r>
      <w:r w:rsidRPr="003A610B">
        <w:rPr>
          <w:rFonts w:ascii="Times New Roman" w:hAnsi="Times New Roman" w:cs="Times New Roman"/>
          <w:i/>
          <w:sz w:val="24"/>
          <w:szCs w:val="24"/>
        </w:rPr>
        <w:t xml:space="preserve"> </w:t>
      </w:r>
      <w:r w:rsidRPr="003A610B">
        <w:rPr>
          <w:rFonts w:ascii="Times New Roman" w:hAnsi="Times New Roman" w:cs="Times New Roman"/>
          <w:i/>
          <w:sz w:val="24"/>
          <w:szCs w:val="24"/>
        </w:rPr>
        <w:t>indigenti.</w:t>
      </w:r>
      <w:r w:rsidRPr="003A610B">
        <w:rPr>
          <w:rFonts w:ascii="Times New Roman" w:hAnsi="Times New Roman" w:cs="Times New Roman"/>
          <w:sz w:val="24"/>
          <w:szCs w:val="24"/>
        </w:rPr>
        <w:t>”, a cui ha fatto seguito a livello internazionale la Dichiarazione universale dei diritti umani</w:t>
      </w:r>
      <w:r>
        <w:rPr>
          <w:rFonts w:ascii="Times New Roman" w:hAnsi="Times New Roman" w:cs="Times New Roman"/>
          <w:sz w:val="24"/>
          <w:szCs w:val="24"/>
        </w:rPr>
        <w:t xml:space="preserve"> </w:t>
      </w:r>
      <w:r w:rsidRPr="003A610B">
        <w:rPr>
          <w:rFonts w:ascii="Times New Roman" w:hAnsi="Times New Roman" w:cs="Times New Roman"/>
          <w:sz w:val="24"/>
          <w:szCs w:val="24"/>
        </w:rPr>
        <w:t>(Assemblea Generale delle Nazioni Unite nel dicembre 1948).</w:t>
      </w:r>
    </w:p>
    <w:p w:rsidR="003A610B" w:rsidRPr="003A610B" w:rsidRDefault="003A610B" w:rsidP="003A610B">
      <w:pPr>
        <w:spacing w:line="360" w:lineRule="auto"/>
        <w:jc w:val="both"/>
        <w:rPr>
          <w:rFonts w:ascii="Times New Roman" w:hAnsi="Times New Roman" w:cs="Times New Roman"/>
          <w:sz w:val="24"/>
          <w:szCs w:val="24"/>
        </w:rPr>
      </w:pPr>
      <w:r w:rsidRPr="003A610B">
        <w:rPr>
          <w:rFonts w:ascii="Times New Roman" w:hAnsi="Times New Roman" w:cs="Times New Roman"/>
          <w:sz w:val="24"/>
          <w:szCs w:val="24"/>
        </w:rPr>
        <w:t>La Legge n. 833/1978, istitutiva del Servizio Sanitario Nazionale ne ha definito gli obiettivi e gli</w:t>
      </w:r>
      <w:r>
        <w:rPr>
          <w:rFonts w:ascii="Times New Roman" w:hAnsi="Times New Roman" w:cs="Times New Roman"/>
          <w:sz w:val="24"/>
          <w:szCs w:val="24"/>
        </w:rPr>
        <w:t xml:space="preserve"> </w:t>
      </w:r>
      <w:r w:rsidRPr="003A610B">
        <w:rPr>
          <w:rFonts w:ascii="Times New Roman" w:hAnsi="Times New Roman" w:cs="Times New Roman"/>
          <w:sz w:val="24"/>
          <w:szCs w:val="24"/>
        </w:rPr>
        <w:t>aspetti organizzativi declinando concretamente i principi di universalità, uguaglianza ed equità</w:t>
      </w:r>
      <w:r>
        <w:rPr>
          <w:rFonts w:ascii="Times New Roman" w:hAnsi="Times New Roman" w:cs="Times New Roman"/>
          <w:sz w:val="24"/>
          <w:szCs w:val="24"/>
        </w:rPr>
        <w:t xml:space="preserve"> </w:t>
      </w:r>
      <w:r w:rsidRPr="003A610B">
        <w:rPr>
          <w:rFonts w:ascii="Times New Roman" w:hAnsi="Times New Roman" w:cs="Times New Roman"/>
          <w:sz w:val="24"/>
          <w:szCs w:val="24"/>
        </w:rPr>
        <w:t>ribaditi in modo sintetico e puntuale all’art. 1:</w:t>
      </w:r>
    </w:p>
    <w:p w:rsidR="003A610B" w:rsidRPr="003A610B" w:rsidRDefault="003A610B" w:rsidP="003A610B">
      <w:pPr>
        <w:spacing w:line="360" w:lineRule="auto"/>
        <w:jc w:val="both"/>
        <w:rPr>
          <w:rFonts w:ascii="Times New Roman" w:hAnsi="Times New Roman" w:cs="Times New Roman"/>
          <w:sz w:val="24"/>
          <w:szCs w:val="24"/>
        </w:rPr>
      </w:pPr>
      <w:r w:rsidRPr="003A610B">
        <w:rPr>
          <w:rFonts w:ascii="Times New Roman" w:hAnsi="Times New Roman" w:cs="Times New Roman"/>
          <w:sz w:val="24"/>
          <w:szCs w:val="24"/>
        </w:rPr>
        <w:t>“</w:t>
      </w:r>
      <w:r w:rsidRPr="003A610B">
        <w:rPr>
          <w:rFonts w:ascii="Times New Roman" w:hAnsi="Times New Roman" w:cs="Times New Roman"/>
          <w:i/>
          <w:sz w:val="24"/>
          <w:szCs w:val="24"/>
        </w:rPr>
        <w:t>La Repubblica tutela la salute come fondamentale diritto dell'individuo e interesse della collettività</w:t>
      </w:r>
      <w:r w:rsidRPr="003A610B">
        <w:rPr>
          <w:rFonts w:ascii="Times New Roman" w:hAnsi="Times New Roman" w:cs="Times New Roman"/>
          <w:i/>
          <w:sz w:val="24"/>
          <w:szCs w:val="24"/>
        </w:rPr>
        <w:t xml:space="preserve"> </w:t>
      </w:r>
      <w:r w:rsidRPr="003A610B">
        <w:rPr>
          <w:rFonts w:ascii="Times New Roman" w:hAnsi="Times New Roman" w:cs="Times New Roman"/>
          <w:i/>
          <w:sz w:val="24"/>
          <w:szCs w:val="24"/>
        </w:rPr>
        <w:t>mediante il servizio sanitario nazionale. La tutela della salute fisica e psichica deve avvenire nel</w:t>
      </w:r>
      <w:r w:rsidRPr="003A610B">
        <w:rPr>
          <w:rFonts w:ascii="Times New Roman" w:hAnsi="Times New Roman" w:cs="Times New Roman"/>
          <w:i/>
          <w:sz w:val="24"/>
          <w:szCs w:val="24"/>
        </w:rPr>
        <w:t xml:space="preserve"> </w:t>
      </w:r>
      <w:r w:rsidRPr="003A610B">
        <w:rPr>
          <w:rFonts w:ascii="Times New Roman" w:hAnsi="Times New Roman" w:cs="Times New Roman"/>
          <w:i/>
          <w:sz w:val="24"/>
          <w:szCs w:val="24"/>
        </w:rPr>
        <w:t>rispetto della dignità e della libertà della persona umana. Il servizio sanitario nazionale è costituito</w:t>
      </w:r>
      <w:r w:rsidRPr="003A610B">
        <w:rPr>
          <w:rFonts w:ascii="Times New Roman" w:hAnsi="Times New Roman" w:cs="Times New Roman"/>
          <w:i/>
          <w:sz w:val="24"/>
          <w:szCs w:val="24"/>
        </w:rPr>
        <w:t xml:space="preserve"> </w:t>
      </w:r>
      <w:r w:rsidRPr="003A610B">
        <w:rPr>
          <w:rFonts w:ascii="Times New Roman" w:hAnsi="Times New Roman" w:cs="Times New Roman"/>
          <w:i/>
          <w:sz w:val="24"/>
          <w:szCs w:val="24"/>
        </w:rPr>
        <w:t>dal complesso delle funzioni, delle strutture, dei servizi e delle attività destinati alla promozione, al</w:t>
      </w:r>
      <w:r w:rsidRPr="003A610B">
        <w:rPr>
          <w:rFonts w:ascii="Times New Roman" w:hAnsi="Times New Roman" w:cs="Times New Roman"/>
          <w:i/>
          <w:sz w:val="24"/>
          <w:szCs w:val="24"/>
        </w:rPr>
        <w:t xml:space="preserve"> </w:t>
      </w:r>
      <w:r w:rsidRPr="003A610B">
        <w:rPr>
          <w:rFonts w:ascii="Times New Roman" w:hAnsi="Times New Roman" w:cs="Times New Roman"/>
          <w:i/>
          <w:sz w:val="24"/>
          <w:szCs w:val="24"/>
        </w:rPr>
        <w:t>mantenimento ed al recupero della salute fisica e psichica di tutta la popolazione senza distinzione</w:t>
      </w:r>
      <w:r w:rsidRPr="003A610B">
        <w:rPr>
          <w:rFonts w:ascii="Times New Roman" w:hAnsi="Times New Roman" w:cs="Times New Roman"/>
          <w:i/>
          <w:sz w:val="24"/>
          <w:szCs w:val="24"/>
        </w:rPr>
        <w:t xml:space="preserve"> </w:t>
      </w:r>
      <w:r w:rsidRPr="003A610B">
        <w:rPr>
          <w:rFonts w:ascii="Times New Roman" w:hAnsi="Times New Roman" w:cs="Times New Roman"/>
          <w:i/>
          <w:sz w:val="24"/>
          <w:szCs w:val="24"/>
        </w:rPr>
        <w:t>di condizioni individuali o sociali e secondo modalità che assicurino l'eguaglianza dei cittadini nei</w:t>
      </w:r>
      <w:r w:rsidRPr="003A610B">
        <w:rPr>
          <w:rFonts w:ascii="Times New Roman" w:hAnsi="Times New Roman" w:cs="Times New Roman"/>
          <w:i/>
          <w:sz w:val="24"/>
          <w:szCs w:val="24"/>
        </w:rPr>
        <w:t xml:space="preserve"> </w:t>
      </w:r>
      <w:r w:rsidRPr="003A610B">
        <w:rPr>
          <w:rFonts w:ascii="Times New Roman" w:hAnsi="Times New Roman" w:cs="Times New Roman"/>
          <w:i/>
          <w:sz w:val="24"/>
          <w:szCs w:val="24"/>
        </w:rPr>
        <w:t>confronti del servizio. L'attuazione del servizio sanitario nazionale compete allo Stato, alle regioni e</w:t>
      </w:r>
      <w:r w:rsidRPr="003A610B">
        <w:rPr>
          <w:rFonts w:ascii="Times New Roman" w:hAnsi="Times New Roman" w:cs="Times New Roman"/>
          <w:i/>
          <w:sz w:val="24"/>
          <w:szCs w:val="24"/>
        </w:rPr>
        <w:t xml:space="preserve"> </w:t>
      </w:r>
      <w:r w:rsidRPr="003A610B">
        <w:rPr>
          <w:rFonts w:ascii="Times New Roman" w:hAnsi="Times New Roman" w:cs="Times New Roman"/>
          <w:i/>
          <w:sz w:val="24"/>
          <w:szCs w:val="24"/>
        </w:rPr>
        <w:t>agli enti locali territoriali, garantendo la partecipazione dei cittadini. Nel servizio sanitario</w:t>
      </w:r>
      <w:r w:rsidRPr="003A610B">
        <w:rPr>
          <w:rFonts w:ascii="Times New Roman" w:hAnsi="Times New Roman" w:cs="Times New Roman"/>
          <w:i/>
          <w:sz w:val="24"/>
          <w:szCs w:val="24"/>
        </w:rPr>
        <w:t xml:space="preserve"> </w:t>
      </w:r>
      <w:r w:rsidRPr="003A610B">
        <w:rPr>
          <w:rFonts w:ascii="Times New Roman" w:hAnsi="Times New Roman" w:cs="Times New Roman"/>
          <w:i/>
          <w:sz w:val="24"/>
          <w:szCs w:val="24"/>
        </w:rPr>
        <w:t>nazionale è assicurato il collegamento ed il coordinamento con le attività e con gli interventi di tutti</w:t>
      </w:r>
      <w:r w:rsidRPr="003A610B">
        <w:rPr>
          <w:rFonts w:ascii="Times New Roman" w:hAnsi="Times New Roman" w:cs="Times New Roman"/>
          <w:i/>
          <w:sz w:val="24"/>
          <w:szCs w:val="24"/>
        </w:rPr>
        <w:t xml:space="preserve"> </w:t>
      </w:r>
      <w:r w:rsidRPr="003A610B">
        <w:rPr>
          <w:rFonts w:ascii="Times New Roman" w:hAnsi="Times New Roman" w:cs="Times New Roman"/>
          <w:i/>
          <w:sz w:val="24"/>
          <w:szCs w:val="24"/>
        </w:rPr>
        <w:t>gli altri organi, centri, istituzioni e servizi, che svolgono nel settore sociale attività comunque</w:t>
      </w:r>
      <w:r w:rsidRPr="003A610B">
        <w:rPr>
          <w:rFonts w:ascii="Times New Roman" w:hAnsi="Times New Roman" w:cs="Times New Roman"/>
          <w:i/>
          <w:sz w:val="24"/>
          <w:szCs w:val="24"/>
        </w:rPr>
        <w:t xml:space="preserve"> </w:t>
      </w:r>
      <w:r w:rsidRPr="003A610B">
        <w:rPr>
          <w:rFonts w:ascii="Times New Roman" w:hAnsi="Times New Roman" w:cs="Times New Roman"/>
          <w:i/>
          <w:sz w:val="24"/>
          <w:szCs w:val="24"/>
        </w:rPr>
        <w:t>incidenti sullo stato di salute degli individui e della collettività. Le associazioni di volontariato</w:t>
      </w:r>
      <w:r w:rsidRPr="003A610B">
        <w:rPr>
          <w:rFonts w:ascii="Times New Roman" w:hAnsi="Times New Roman" w:cs="Times New Roman"/>
          <w:i/>
          <w:sz w:val="24"/>
          <w:szCs w:val="24"/>
        </w:rPr>
        <w:t xml:space="preserve"> </w:t>
      </w:r>
      <w:r w:rsidRPr="003A610B">
        <w:rPr>
          <w:rFonts w:ascii="Times New Roman" w:hAnsi="Times New Roman" w:cs="Times New Roman"/>
          <w:i/>
          <w:sz w:val="24"/>
          <w:szCs w:val="24"/>
        </w:rPr>
        <w:t>possono concorrere ai fini istituzionali del servizio sanitario nazionale nei modi e nelle forme stabiliti</w:t>
      </w:r>
      <w:r w:rsidRPr="003A610B">
        <w:rPr>
          <w:rFonts w:ascii="Times New Roman" w:hAnsi="Times New Roman" w:cs="Times New Roman"/>
          <w:i/>
          <w:sz w:val="24"/>
          <w:szCs w:val="24"/>
        </w:rPr>
        <w:t xml:space="preserve"> </w:t>
      </w:r>
      <w:r w:rsidRPr="003A610B">
        <w:rPr>
          <w:rFonts w:ascii="Times New Roman" w:hAnsi="Times New Roman" w:cs="Times New Roman"/>
          <w:i/>
          <w:sz w:val="24"/>
          <w:szCs w:val="24"/>
        </w:rPr>
        <w:t>dalla presente legge</w:t>
      </w:r>
      <w:r w:rsidRPr="003A610B">
        <w:rPr>
          <w:rFonts w:ascii="Times New Roman" w:hAnsi="Times New Roman" w:cs="Times New Roman"/>
          <w:sz w:val="24"/>
          <w:szCs w:val="24"/>
        </w:rPr>
        <w:t>.”</w:t>
      </w:r>
    </w:p>
    <w:p w:rsidR="003A610B" w:rsidRPr="003A610B" w:rsidRDefault="003A610B" w:rsidP="003A610B">
      <w:pPr>
        <w:spacing w:line="360" w:lineRule="auto"/>
        <w:jc w:val="both"/>
        <w:rPr>
          <w:rFonts w:ascii="Times New Roman" w:hAnsi="Times New Roman" w:cs="Times New Roman"/>
          <w:sz w:val="24"/>
          <w:szCs w:val="24"/>
        </w:rPr>
      </w:pPr>
      <w:r w:rsidRPr="003A610B">
        <w:rPr>
          <w:rFonts w:ascii="Times New Roman" w:hAnsi="Times New Roman" w:cs="Times New Roman"/>
          <w:sz w:val="24"/>
          <w:szCs w:val="24"/>
        </w:rPr>
        <w:t>Il diritto alla salute si concretizza, pertanto, in un diritto individuale teso a garantire una condizione</w:t>
      </w:r>
      <w:r>
        <w:rPr>
          <w:rFonts w:ascii="Times New Roman" w:hAnsi="Times New Roman" w:cs="Times New Roman"/>
          <w:sz w:val="24"/>
          <w:szCs w:val="24"/>
        </w:rPr>
        <w:t xml:space="preserve"> </w:t>
      </w:r>
      <w:r w:rsidRPr="003A610B">
        <w:rPr>
          <w:rFonts w:ascii="Times New Roman" w:hAnsi="Times New Roman" w:cs="Times New Roman"/>
          <w:sz w:val="24"/>
          <w:szCs w:val="24"/>
        </w:rPr>
        <w:t>di benessere fisico, psicologico e sociale della persona e in un diritto collettivo per la tutela della</w:t>
      </w:r>
      <w:r>
        <w:rPr>
          <w:rFonts w:ascii="Times New Roman" w:hAnsi="Times New Roman" w:cs="Times New Roman"/>
          <w:sz w:val="24"/>
          <w:szCs w:val="24"/>
        </w:rPr>
        <w:t xml:space="preserve"> </w:t>
      </w:r>
      <w:r w:rsidRPr="003A610B">
        <w:rPr>
          <w:rFonts w:ascii="Times New Roman" w:hAnsi="Times New Roman" w:cs="Times New Roman"/>
          <w:sz w:val="24"/>
          <w:szCs w:val="24"/>
        </w:rPr>
        <w:t>salute della comunità nel suo complesso, con un approccio che oggi viene denominato One Health.</w:t>
      </w:r>
    </w:p>
    <w:p w:rsidR="003A610B" w:rsidRPr="003A610B" w:rsidRDefault="003A610B" w:rsidP="003A610B">
      <w:pPr>
        <w:spacing w:line="360" w:lineRule="auto"/>
        <w:jc w:val="both"/>
        <w:rPr>
          <w:rFonts w:ascii="Times New Roman" w:hAnsi="Times New Roman" w:cs="Times New Roman"/>
          <w:sz w:val="24"/>
          <w:szCs w:val="24"/>
        </w:rPr>
      </w:pPr>
      <w:r w:rsidRPr="003A610B">
        <w:rPr>
          <w:rFonts w:ascii="Times New Roman" w:hAnsi="Times New Roman" w:cs="Times New Roman"/>
          <w:sz w:val="24"/>
          <w:szCs w:val="24"/>
        </w:rPr>
        <w:lastRenderedPageBreak/>
        <w:t>La garanzia di un diritto alla salute universale che si dovrà sempre più, nel tempo, misurare con un</w:t>
      </w:r>
      <w:r>
        <w:rPr>
          <w:rFonts w:ascii="Times New Roman" w:hAnsi="Times New Roman" w:cs="Times New Roman"/>
          <w:sz w:val="24"/>
          <w:szCs w:val="24"/>
        </w:rPr>
        <w:t xml:space="preserve"> </w:t>
      </w:r>
      <w:r w:rsidRPr="003A610B">
        <w:rPr>
          <w:rFonts w:ascii="Times New Roman" w:hAnsi="Times New Roman" w:cs="Times New Roman"/>
          <w:sz w:val="24"/>
          <w:szCs w:val="24"/>
        </w:rPr>
        <w:t>bisogno di servizi sanitari e sociosanitari in tendenziale aumento per effetto di un progressivo</w:t>
      </w:r>
      <w:r>
        <w:rPr>
          <w:rFonts w:ascii="Times New Roman" w:hAnsi="Times New Roman" w:cs="Times New Roman"/>
          <w:sz w:val="24"/>
          <w:szCs w:val="24"/>
        </w:rPr>
        <w:t xml:space="preserve"> </w:t>
      </w:r>
      <w:r w:rsidRPr="003A610B">
        <w:rPr>
          <w:rFonts w:ascii="Times New Roman" w:hAnsi="Times New Roman" w:cs="Times New Roman"/>
          <w:sz w:val="24"/>
          <w:szCs w:val="24"/>
        </w:rPr>
        <w:t>incremento dell’invecchiamento della popolazione a cui si sta accompagnando un calo delle nascite</w:t>
      </w:r>
      <w:r>
        <w:rPr>
          <w:rFonts w:ascii="Times New Roman" w:hAnsi="Times New Roman" w:cs="Times New Roman"/>
          <w:sz w:val="24"/>
          <w:szCs w:val="24"/>
        </w:rPr>
        <w:t xml:space="preserve"> </w:t>
      </w:r>
      <w:r w:rsidRPr="003A610B">
        <w:rPr>
          <w:rFonts w:ascii="Times New Roman" w:hAnsi="Times New Roman" w:cs="Times New Roman"/>
          <w:sz w:val="24"/>
          <w:szCs w:val="24"/>
        </w:rPr>
        <w:t>e della popolazione attiva.</w:t>
      </w:r>
    </w:p>
    <w:p w:rsidR="003A610B" w:rsidRPr="003A610B" w:rsidRDefault="003A610B" w:rsidP="003A610B">
      <w:pPr>
        <w:spacing w:line="360" w:lineRule="auto"/>
        <w:jc w:val="both"/>
        <w:rPr>
          <w:rFonts w:ascii="Times New Roman" w:hAnsi="Times New Roman" w:cs="Times New Roman"/>
          <w:sz w:val="24"/>
          <w:szCs w:val="24"/>
        </w:rPr>
      </w:pPr>
      <w:r w:rsidRPr="003A610B">
        <w:rPr>
          <w:rFonts w:ascii="Times New Roman" w:hAnsi="Times New Roman" w:cs="Times New Roman"/>
          <w:sz w:val="24"/>
          <w:szCs w:val="24"/>
        </w:rPr>
        <w:t>Una composizione della popolazione in progressivo cambiamento, a cui va prestata particolare</w:t>
      </w:r>
      <w:r>
        <w:rPr>
          <w:rFonts w:ascii="Times New Roman" w:hAnsi="Times New Roman" w:cs="Times New Roman"/>
          <w:sz w:val="24"/>
          <w:szCs w:val="24"/>
        </w:rPr>
        <w:t xml:space="preserve"> </w:t>
      </w:r>
      <w:r w:rsidRPr="003A610B">
        <w:rPr>
          <w:rFonts w:ascii="Times New Roman" w:hAnsi="Times New Roman" w:cs="Times New Roman"/>
          <w:sz w:val="24"/>
          <w:szCs w:val="24"/>
        </w:rPr>
        <w:t>attenzione per orientare i servizi sanitari e sociosanitari ad un’offerta su misura per una popolazione</w:t>
      </w:r>
      <w:r>
        <w:rPr>
          <w:rFonts w:ascii="Times New Roman" w:hAnsi="Times New Roman" w:cs="Times New Roman"/>
          <w:sz w:val="24"/>
          <w:szCs w:val="24"/>
        </w:rPr>
        <w:t xml:space="preserve"> </w:t>
      </w:r>
      <w:r w:rsidRPr="003A610B">
        <w:rPr>
          <w:rFonts w:ascii="Times New Roman" w:hAnsi="Times New Roman" w:cs="Times New Roman"/>
          <w:sz w:val="24"/>
          <w:szCs w:val="24"/>
        </w:rPr>
        <w:t>sempre più fragile e che in prospettiva è proiettata a vivere in solitudine. Secondo i dati Istat dei primi</w:t>
      </w:r>
      <w:r>
        <w:rPr>
          <w:rFonts w:ascii="Times New Roman" w:hAnsi="Times New Roman" w:cs="Times New Roman"/>
          <w:sz w:val="24"/>
          <w:szCs w:val="24"/>
        </w:rPr>
        <w:t xml:space="preserve"> </w:t>
      </w:r>
      <w:r w:rsidRPr="003A610B">
        <w:rPr>
          <w:rFonts w:ascii="Times New Roman" w:hAnsi="Times New Roman" w:cs="Times New Roman"/>
          <w:sz w:val="24"/>
          <w:szCs w:val="24"/>
        </w:rPr>
        <w:t>mesi 2022:</w:t>
      </w:r>
    </w:p>
    <w:p w:rsidR="003A610B" w:rsidRPr="003A610B" w:rsidRDefault="003A610B" w:rsidP="003A610B">
      <w:pPr>
        <w:spacing w:line="360" w:lineRule="auto"/>
        <w:jc w:val="both"/>
        <w:rPr>
          <w:rFonts w:ascii="Times New Roman" w:hAnsi="Times New Roman" w:cs="Times New Roman"/>
          <w:sz w:val="24"/>
          <w:szCs w:val="24"/>
        </w:rPr>
      </w:pPr>
      <w:r w:rsidRPr="003A610B">
        <w:rPr>
          <w:rFonts w:ascii="Times New Roman" w:hAnsi="Times New Roman" w:cs="Times New Roman"/>
          <w:sz w:val="24"/>
          <w:szCs w:val="24"/>
        </w:rPr>
        <w:t>- l’indice di vecchiaia continua ad aumentare ed ha raggiunto quota 187,6 anziani ogni cento</w:t>
      </w:r>
      <w:r>
        <w:rPr>
          <w:rFonts w:ascii="Times New Roman" w:hAnsi="Times New Roman" w:cs="Times New Roman"/>
          <w:sz w:val="24"/>
          <w:szCs w:val="24"/>
        </w:rPr>
        <w:t xml:space="preserve"> </w:t>
      </w:r>
      <w:r w:rsidRPr="003A610B">
        <w:rPr>
          <w:rFonts w:ascii="Times New Roman" w:hAnsi="Times New Roman" w:cs="Times New Roman"/>
          <w:sz w:val="24"/>
          <w:szCs w:val="24"/>
        </w:rPr>
        <w:t>giovani, mantenendo l’Italia tra i Paesi più “vecchi” dell’Ue;</w:t>
      </w:r>
    </w:p>
    <w:p w:rsidR="003A610B" w:rsidRPr="003A610B" w:rsidRDefault="003A610B" w:rsidP="003A610B">
      <w:pPr>
        <w:spacing w:line="360" w:lineRule="auto"/>
        <w:jc w:val="both"/>
        <w:rPr>
          <w:rFonts w:ascii="Times New Roman" w:hAnsi="Times New Roman" w:cs="Times New Roman"/>
          <w:sz w:val="24"/>
          <w:szCs w:val="24"/>
        </w:rPr>
      </w:pPr>
      <w:r w:rsidRPr="003A610B">
        <w:rPr>
          <w:rFonts w:ascii="Times New Roman" w:hAnsi="Times New Roman" w:cs="Times New Roman"/>
          <w:sz w:val="24"/>
          <w:szCs w:val="24"/>
        </w:rPr>
        <w:t>- i residenti di 65 anni e più sono 14 milioni46mila, circa 3 milioni in più rispetto a venti anni</w:t>
      </w:r>
      <w:r>
        <w:rPr>
          <w:rFonts w:ascii="Times New Roman" w:hAnsi="Times New Roman" w:cs="Times New Roman"/>
          <w:sz w:val="24"/>
          <w:szCs w:val="24"/>
        </w:rPr>
        <w:t xml:space="preserve"> </w:t>
      </w:r>
      <w:r w:rsidRPr="003A610B">
        <w:rPr>
          <w:rFonts w:ascii="Times New Roman" w:hAnsi="Times New Roman" w:cs="Times New Roman"/>
          <w:sz w:val="24"/>
          <w:szCs w:val="24"/>
        </w:rPr>
        <w:t>fa, pari al 23,8% della popolazione totale;</w:t>
      </w:r>
    </w:p>
    <w:p w:rsidR="00B53B92" w:rsidRDefault="003A610B" w:rsidP="003A610B">
      <w:pPr>
        <w:spacing w:line="360" w:lineRule="auto"/>
        <w:jc w:val="both"/>
        <w:rPr>
          <w:rFonts w:ascii="Times New Roman" w:hAnsi="Times New Roman" w:cs="Times New Roman"/>
          <w:sz w:val="24"/>
          <w:szCs w:val="24"/>
        </w:rPr>
      </w:pPr>
      <w:r w:rsidRPr="003A610B">
        <w:rPr>
          <w:rFonts w:ascii="Times New Roman" w:hAnsi="Times New Roman" w:cs="Times New Roman"/>
          <w:sz w:val="24"/>
          <w:szCs w:val="24"/>
        </w:rPr>
        <w:t>- i residenti di 75 anni e più (i cd. “Grandi anziani”) sono 7.058.755, l'11,7% del totale della</w:t>
      </w:r>
      <w:r>
        <w:rPr>
          <w:rFonts w:ascii="Times New Roman" w:hAnsi="Times New Roman" w:cs="Times New Roman"/>
          <w:sz w:val="24"/>
          <w:szCs w:val="24"/>
        </w:rPr>
        <w:t xml:space="preserve"> </w:t>
      </w:r>
      <w:r w:rsidRPr="003A610B">
        <w:rPr>
          <w:rFonts w:ascii="Times New Roman" w:hAnsi="Times New Roman" w:cs="Times New Roman"/>
          <w:sz w:val="24"/>
          <w:szCs w:val="24"/>
        </w:rPr>
        <w:t>popolazione. Il 60% è risultato composto da donne. Quasi la metà delle donne di 75 anni e più</w:t>
      </w:r>
      <w:r>
        <w:rPr>
          <w:rFonts w:ascii="Times New Roman" w:hAnsi="Times New Roman" w:cs="Times New Roman"/>
          <w:sz w:val="24"/>
          <w:szCs w:val="24"/>
        </w:rPr>
        <w:t xml:space="preserve"> </w:t>
      </w:r>
      <w:r w:rsidRPr="003A610B">
        <w:rPr>
          <w:rFonts w:ascii="Times New Roman" w:hAnsi="Times New Roman" w:cs="Times New Roman"/>
          <w:sz w:val="24"/>
          <w:szCs w:val="24"/>
        </w:rPr>
        <w:t>vive da sola, il 29% in coppia. Capovolta la situazione degli uomini, il 21,7% vive solo e il</w:t>
      </w:r>
      <w:r>
        <w:rPr>
          <w:rFonts w:ascii="Times New Roman" w:hAnsi="Times New Roman" w:cs="Times New Roman"/>
          <w:sz w:val="24"/>
          <w:szCs w:val="24"/>
        </w:rPr>
        <w:t xml:space="preserve"> </w:t>
      </w:r>
      <w:r w:rsidRPr="003A610B">
        <w:rPr>
          <w:rFonts w:ascii="Times New Roman" w:hAnsi="Times New Roman" w:cs="Times New Roman"/>
          <w:sz w:val="24"/>
          <w:szCs w:val="24"/>
        </w:rPr>
        <w:t>68% in coppia;</w:t>
      </w:r>
    </w:p>
    <w:p w:rsidR="003A610B" w:rsidRPr="003A610B" w:rsidRDefault="003A610B" w:rsidP="003A610B">
      <w:pPr>
        <w:spacing w:line="360" w:lineRule="auto"/>
        <w:jc w:val="both"/>
        <w:rPr>
          <w:rFonts w:ascii="Times New Roman" w:hAnsi="Times New Roman" w:cs="Times New Roman"/>
          <w:sz w:val="24"/>
          <w:szCs w:val="24"/>
        </w:rPr>
      </w:pPr>
      <w:r w:rsidRPr="003A610B">
        <w:rPr>
          <w:rFonts w:ascii="Times New Roman" w:hAnsi="Times New Roman" w:cs="Times New Roman"/>
          <w:sz w:val="24"/>
          <w:szCs w:val="24"/>
        </w:rPr>
        <w:t>- i centenari sono risultati 19.714, un numero quadruplicato rispetto al 2002, quando le persone</w:t>
      </w:r>
      <w:r>
        <w:rPr>
          <w:rFonts w:ascii="Times New Roman" w:hAnsi="Times New Roman" w:cs="Times New Roman"/>
          <w:sz w:val="24"/>
          <w:szCs w:val="24"/>
        </w:rPr>
        <w:t xml:space="preserve"> </w:t>
      </w:r>
      <w:r w:rsidRPr="003A610B">
        <w:rPr>
          <w:rFonts w:ascii="Times New Roman" w:hAnsi="Times New Roman" w:cs="Times New Roman"/>
          <w:sz w:val="24"/>
          <w:szCs w:val="24"/>
        </w:rPr>
        <w:t>con oltre 100 anni erano poco più di 5mila. Di questi 19.714, l’83% è rappresentato da donne</w:t>
      </w:r>
      <w:r>
        <w:rPr>
          <w:rFonts w:ascii="Times New Roman" w:hAnsi="Times New Roman" w:cs="Times New Roman"/>
          <w:sz w:val="24"/>
          <w:szCs w:val="24"/>
        </w:rPr>
        <w:t xml:space="preserve"> </w:t>
      </w:r>
      <w:r w:rsidRPr="003A610B">
        <w:rPr>
          <w:rFonts w:ascii="Times New Roman" w:hAnsi="Times New Roman" w:cs="Times New Roman"/>
          <w:sz w:val="24"/>
          <w:szCs w:val="24"/>
        </w:rPr>
        <w:t>(16.427), mentre il 17% da uomini (3.287). I semi-</w:t>
      </w:r>
      <w:proofErr w:type="spellStart"/>
      <w:r w:rsidRPr="003A610B">
        <w:rPr>
          <w:rFonts w:ascii="Times New Roman" w:hAnsi="Times New Roman" w:cs="Times New Roman"/>
          <w:sz w:val="24"/>
          <w:szCs w:val="24"/>
        </w:rPr>
        <w:t>supercentenari</w:t>
      </w:r>
      <w:proofErr w:type="spellEnd"/>
      <w:r w:rsidRPr="003A610B">
        <w:rPr>
          <w:rFonts w:ascii="Times New Roman" w:hAnsi="Times New Roman" w:cs="Times New Roman"/>
          <w:sz w:val="24"/>
          <w:szCs w:val="24"/>
        </w:rPr>
        <w:t xml:space="preserve"> (di 105 anni e più) sono</w:t>
      </w:r>
      <w:r>
        <w:rPr>
          <w:rFonts w:ascii="Times New Roman" w:hAnsi="Times New Roman" w:cs="Times New Roman"/>
          <w:sz w:val="24"/>
          <w:szCs w:val="24"/>
        </w:rPr>
        <w:t xml:space="preserve"> </w:t>
      </w:r>
      <w:r w:rsidRPr="003A610B">
        <w:rPr>
          <w:rFonts w:ascii="Times New Roman" w:hAnsi="Times New Roman" w:cs="Times New Roman"/>
          <w:sz w:val="24"/>
          <w:szCs w:val="24"/>
        </w:rPr>
        <w:t xml:space="preserve">oltre 1100 e 17 sono le donne </w:t>
      </w:r>
      <w:proofErr w:type="spellStart"/>
      <w:r w:rsidRPr="003A610B">
        <w:rPr>
          <w:rFonts w:ascii="Times New Roman" w:hAnsi="Times New Roman" w:cs="Times New Roman"/>
          <w:sz w:val="24"/>
          <w:szCs w:val="24"/>
        </w:rPr>
        <w:t>supercentenarie</w:t>
      </w:r>
      <w:proofErr w:type="spellEnd"/>
      <w:r w:rsidRPr="003A610B">
        <w:rPr>
          <w:rFonts w:ascii="Times New Roman" w:hAnsi="Times New Roman" w:cs="Times New Roman"/>
          <w:sz w:val="24"/>
          <w:szCs w:val="24"/>
        </w:rPr>
        <w:t xml:space="preserve"> (di 110 anni e più).</w:t>
      </w:r>
    </w:p>
    <w:p w:rsidR="003A610B" w:rsidRPr="003A610B" w:rsidRDefault="003A610B" w:rsidP="003A610B">
      <w:pPr>
        <w:spacing w:line="360" w:lineRule="auto"/>
        <w:jc w:val="both"/>
        <w:rPr>
          <w:rFonts w:ascii="Times New Roman" w:hAnsi="Times New Roman" w:cs="Times New Roman"/>
          <w:sz w:val="24"/>
          <w:szCs w:val="24"/>
        </w:rPr>
      </w:pPr>
      <w:r w:rsidRPr="003A610B">
        <w:rPr>
          <w:rFonts w:ascii="Times New Roman" w:hAnsi="Times New Roman" w:cs="Times New Roman"/>
          <w:sz w:val="24"/>
          <w:szCs w:val="24"/>
        </w:rPr>
        <w:t>Istat, nel Rapporto Annuale 2022 stima, inoltre, che nel 2042 le persone di 65 anni e più saranno quasi</w:t>
      </w:r>
      <w:r>
        <w:rPr>
          <w:rFonts w:ascii="Times New Roman" w:hAnsi="Times New Roman" w:cs="Times New Roman"/>
          <w:sz w:val="24"/>
          <w:szCs w:val="24"/>
        </w:rPr>
        <w:t xml:space="preserve"> </w:t>
      </w:r>
      <w:r w:rsidRPr="003A610B">
        <w:rPr>
          <w:rFonts w:ascii="Times New Roman" w:hAnsi="Times New Roman" w:cs="Times New Roman"/>
          <w:sz w:val="24"/>
          <w:szCs w:val="24"/>
        </w:rPr>
        <w:t>19 milioni, il 34% della popolazione; gli ultraottantenni supereranno i 4,5 milioni; la popolazione con</w:t>
      </w:r>
      <w:r>
        <w:rPr>
          <w:rFonts w:ascii="Times New Roman" w:hAnsi="Times New Roman" w:cs="Times New Roman"/>
          <w:sz w:val="24"/>
          <w:szCs w:val="24"/>
        </w:rPr>
        <w:t xml:space="preserve"> </w:t>
      </w:r>
      <w:r w:rsidRPr="003A610B">
        <w:rPr>
          <w:rFonts w:ascii="Times New Roman" w:hAnsi="Times New Roman" w:cs="Times New Roman"/>
          <w:sz w:val="24"/>
          <w:szCs w:val="24"/>
        </w:rPr>
        <w:t>almeno cento anni raggiungerà le 20mila unità, valore quadruplicato negli ultimi vent’anni; gli</w:t>
      </w:r>
      <w:r>
        <w:rPr>
          <w:rFonts w:ascii="Times New Roman" w:hAnsi="Times New Roman" w:cs="Times New Roman"/>
          <w:sz w:val="24"/>
          <w:szCs w:val="24"/>
        </w:rPr>
        <w:t xml:space="preserve"> </w:t>
      </w:r>
      <w:r w:rsidRPr="003A610B">
        <w:rPr>
          <w:rFonts w:ascii="Times New Roman" w:hAnsi="Times New Roman" w:cs="Times New Roman"/>
          <w:sz w:val="24"/>
          <w:szCs w:val="24"/>
        </w:rPr>
        <w:t>ultracentenari triplicheranno, raggiungendo le 58mila e 400 unità.</w:t>
      </w:r>
    </w:p>
    <w:p w:rsidR="003A610B" w:rsidRPr="003A610B" w:rsidRDefault="003A610B" w:rsidP="003A610B">
      <w:pPr>
        <w:spacing w:line="360" w:lineRule="auto"/>
        <w:jc w:val="both"/>
        <w:rPr>
          <w:rFonts w:ascii="Times New Roman" w:hAnsi="Times New Roman" w:cs="Times New Roman"/>
          <w:sz w:val="24"/>
          <w:szCs w:val="24"/>
        </w:rPr>
      </w:pPr>
      <w:r w:rsidRPr="003A610B">
        <w:rPr>
          <w:rFonts w:ascii="Times New Roman" w:hAnsi="Times New Roman" w:cs="Times New Roman"/>
          <w:sz w:val="24"/>
          <w:szCs w:val="24"/>
        </w:rPr>
        <w:t xml:space="preserve">In merito alla spesa sanitaria, dal 20esimo Rapporto </w:t>
      </w:r>
      <w:proofErr w:type="spellStart"/>
      <w:r w:rsidRPr="003A610B">
        <w:rPr>
          <w:rFonts w:ascii="Times New Roman" w:hAnsi="Times New Roman" w:cs="Times New Roman"/>
          <w:sz w:val="24"/>
          <w:szCs w:val="24"/>
        </w:rPr>
        <w:t>Osservasalute</w:t>
      </w:r>
      <w:proofErr w:type="spellEnd"/>
      <w:r w:rsidRPr="003A610B">
        <w:rPr>
          <w:rFonts w:ascii="Times New Roman" w:hAnsi="Times New Roman" w:cs="Times New Roman"/>
          <w:sz w:val="24"/>
          <w:szCs w:val="24"/>
        </w:rPr>
        <w:t xml:space="preserve"> 2022 si evince che: nel 2022 la</w:t>
      </w:r>
      <w:r>
        <w:rPr>
          <w:rFonts w:ascii="Times New Roman" w:hAnsi="Times New Roman" w:cs="Times New Roman"/>
          <w:sz w:val="24"/>
          <w:szCs w:val="24"/>
        </w:rPr>
        <w:t xml:space="preserve"> </w:t>
      </w:r>
      <w:r w:rsidRPr="003A610B">
        <w:rPr>
          <w:rFonts w:ascii="Times New Roman" w:hAnsi="Times New Roman" w:cs="Times New Roman"/>
          <w:sz w:val="24"/>
          <w:szCs w:val="24"/>
        </w:rPr>
        <w:t>spesa sanitaria pubblica si è attestata a 131 miliardi (6,8% del PIL), la spesa a carico dei cittadini a</w:t>
      </w:r>
      <w:r>
        <w:rPr>
          <w:rFonts w:ascii="Times New Roman" w:hAnsi="Times New Roman" w:cs="Times New Roman"/>
          <w:sz w:val="24"/>
          <w:szCs w:val="24"/>
        </w:rPr>
        <w:t xml:space="preserve"> </w:t>
      </w:r>
      <w:r w:rsidRPr="003A610B">
        <w:rPr>
          <w:rFonts w:ascii="Times New Roman" w:hAnsi="Times New Roman" w:cs="Times New Roman"/>
          <w:sz w:val="24"/>
          <w:szCs w:val="24"/>
        </w:rPr>
        <w:t>circa 39 miliardi (2% del PIL). I confronti internazionali evidenziano, nel 2020, che la spesa sanitaria</w:t>
      </w:r>
      <w:r>
        <w:rPr>
          <w:rFonts w:ascii="Times New Roman" w:hAnsi="Times New Roman" w:cs="Times New Roman"/>
          <w:sz w:val="24"/>
          <w:szCs w:val="24"/>
        </w:rPr>
        <w:t xml:space="preserve"> </w:t>
      </w:r>
      <w:r w:rsidRPr="003A610B">
        <w:rPr>
          <w:rFonts w:ascii="Times New Roman" w:hAnsi="Times New Roman" w:cs="Times New Roman"/>
          <w:sz w:val="24"/>
          <w:szCs w:val="24"/>
        </w:rPr>
        <w:t>dell'Italia, a parità di potere d'acquisto, si è mantenuta significativamente più bassa della media Ue-27, sia in termini di valore pro capite (2.609 euro contro 3.269 euro) che in rapporto al PIL (9,6% vs</w:t>
      </w:r>
      <w:r>
        <w:rPr>
          <w:rFonts w:ascii="Times New Roman" w:hAnsi="Times New Roman" w:cs="Times New Roman"/>
          <w:sz w:val="24"/>
          <w:szCs w:val="24"/>
        </w:rPr>
        <w:t xml:space="preserve"> </w:t>
      </w:r>
      <w:r w:rsidRPr="003A610B">
        <w:rPr>
          <w:rFonts w:ascii="Times New Roman" w:hAnsi="Times New Roman" w:cs="Times New Roman"/>
          <w:sz w:val="24"/>
          <w:szCs w:val="24"/>
        </w:rPr>
        <w:t>10,9%). Il nostro Paese, inoltre si legge nel report, si colloca al tredicesimo posto della graduatoria</w:t>
      </w:r>
      <w:r>
        <w:rPr>
          <w:rFonts w:ascii="Times New Roman" w:hAnsi="Times New Roman" w:cs="Times New Roman"/>
          <w:sz w:val="24"/>
          <w:szCs w:val="24"/>
        </w:rPr>
        <w:t xml:space="preserve"> </w:t>
      </w:r>
      <w:r w:rsidRPr="003A610B">
        <w:rPr>
          <w:rFonts w:ascii="Times New Roman" w:hAnsi="Times New Roman" w:cs="Times New Roman"/>
          <w:sz w:val="24"/>
          <w:szCs w:val="24"/>
        </w:rPr>
        <w:t>dei Paesi Ue per la spesa pro capite, sotto Repubblica Ceca e Malta e molto distante da Francia (3.807</w:t>
      </w:r>
      <w:r>
        <w:rPr>
          <w:rFonts w:ascii="Times New Roman" w:hAnsi="Times New Roman" w:cs="Times New Roman"/>
          <w:sz w:val="24"/>
          <w:szCs w:val="24"/>
        </w:rPr>
        <w:t xml:space="preserve"> </w:t>
      </w:r>
      <w:r w:rsidRPr="003A610B">
        <w:rPr>
          <w:rFonts w:ascii="Times New Roman" w:hAnsi="Times New Roman" w:cs="Times New Roman"/>
          <w:sz w:val="24"/>
          <w:szCs w:val="24"/>
        </w:rPr>
        <w:t>euro pro capite) e Germania (4.831 euro), mentre la Spagna presenta un valore di poco inferiore a</w:t>
      </w:r>
      <w:r>
        <w:rPr>
          <w:rFonts w:ascii="Times New Roman" w:hAnsi="Times New Roman" w:cs="Times New Roman"/>
          <w:sz w:val="24"/>
          <w:szCs w:val="24"/>
        </w:rPr>
        <w:t xml:space="preserve"> </w:t>
      </w:r>
      <w:r w:rsidRPr="003A610B">
        <w:rPr>
          <w:rFonts w:ascii="Times New Roman" w:hAnsi="Times New Roman" w:cs="Times New Roman"/>
          <w:sz w:val="24"/>
          <w:szCs w:val="24"/>
        </w:rPr>
        <w:t>quello dell'Italia (2.588 euro). Germania, Olanda, Austria e Svezia sono i Paesi con la spesa pro capite,</w:t>
      </w:r>
      <w:r>
        <w:rPr>
          <w:rFonts w:ascii="Times New Roman" w:hAnsi="Times New Roman" w:cs="Times New Roman"/>
          <w:sz w:val="24"/>
          <w:szCs w:val="24"/>
        </w:rPr>
        <w:t xml:space="preserve"> </w:t>
      </w:r>
      <w:r w:rsidRPr="003A610B">
        <w:rPr>
          <w:rFonts w:ascii="Times New Roman" w:hAnsi="Times New Roman" w:cs="Times New Roman"/>
          <w:sz w:val="24"/>
          <w:szCs w:val="24"/>
        </w:rPr>
        <w:lastRenderedPageBreak/>
        <w:t>a parità di potere d'acquisto, più elevata, prossima o superiore ai 4.000 euro. Per la spesa sanitaria</w:t>
      </w:r>
      <w:r>
        <w:rPr>
          <w:rFonts w:ascii="Times New Roman" w:hAnsi="Times New Roman" w:cs="Times New Roman"/>
          <w:sz w:val="24"/>
          <w:szCs w:val="24"/>
        </w:rPr>
        <w:t xml:space="preserve"> </w:t>
      </w:r>
      <w:r w:rsidRPr="003A610B">
        <w:rPr>
          <w:rFonts w:ascii="Times New Roman" w:hAnsi="Times New Roman" w:cs="Times New Roman"/>
          <w:sz w:val="24"/>
          <w:szCs w:val="24"/>
        </w:rPr>
        <w:t>rispetto al PIL, l'Italia occupa la decima posizione insieme alla Finlandia.</w:t>
      </w:r>
    </w:p>
    <w:p w:rsidR="003A610B" w:rsidRPr="003A610B" w:rsidRDefault="003A610B" w:rsidP="003A610B">
      <w:pPr>
        <w:spacing w:line="360" w:lineRule="auto"/>
        <w:jc w:val="both"/>
        <w:rPr>
          <w:rFonts w:ascii="Times New Roman" w:hAnsi="Times New Roman" w:cs="Times New Roman"/>
          <w:sz w:val="24"/>
          <w:szCs w:val="24"/>
        </w:rPr>
      </w:pPr>
      <w:r w:rsidRPr="003A610B">
        <w:rPr>
          <w:rFonts w:ascii="Times New Roman" w:hAnsi="Times New Roman" w:cs="Times New Roman"/>
          <w:sz w:val="24"/>
          <w:szCs w:val="24"/>
        </w:rPr>
        <w:t>Lo stesso Documento di economia e finanza 2023, per il triennio 2024-2026, Sezione I – Programma</w:t>
      </w:r>
      <w:r>
        <w:rPr>
          <w:rFonts w:ascii="Times New Roman" w:hAnsi="Times New Roman" w:cs="Times New Roman"/>
          <w:sz w:val="24"/>
          <w:szCs w:val="24"/>
        </w:rPr>
        <w:t xml:space="preserve"> </w:t>
      </w:r>
      <w:r w:rsidRPr="003A610B">
        <w:rPr>
          <w:rFonts w:ascii="Times New Roman" w:hAnsi="Times New Roman" w:cs="Times New Roman"/>
          <w:sz w:val="24"/>
          <w:szCs w:val="24"/>
        </w:rPr>
        <w:t>di stabilità (pag. 111, approvato dal parlamento il 28 aprile 2023), mette in evidenza come “</w:t>
      </w:r>
      <w:r w:rsidRPr="003A610B">
        <w:rPr>
          <w:rFonts w:ascii="Times New Roman" w:hAnsi="Times New Roman" w:cs="Times New Roman"/>
          <w:i/>
          <w:sz w:val="24"/>
          <w:szCs w:val="24"/>
        </w:rPr>
        <w:t>Da tempo</w:t>
      </w:r>
      <w:r w:rsidRPr="003A610B">
        <w:rPr>
          <w:rFonts w:ascii="Times New Roman" w:hAnsi="Times New Roman" w:cs="Times New Roman"/>
          <w:i/>
          <w:sz w:val="24"/>
          <w:szCs w:val="24"/>
        </w:rPr>
        <w:t xml:space="preserve"> </w:t>
      </w:r>
      <w:r w:rsidRPr="003A610B">
        <w:rPr>
          <w:rFonts w:ascii="Times New Roman" w:hAnsi="Times New Roman" w:cs="Times New Roman"/>
          <w:i/>
          <w:sz w:val="24"/>
          <w:szCs w:val="24"/>
        </w:rPr>
        <w:t>le proiezioni ufficiali evidenziano una tendenza a un rapido invecchiamento della popolazione</w:t>
      </w:r>
      <w:r w:rsidRPr="003A610B">
        <w:rPr>
          <w:rFonts w:ascii="Times New Roman" w:hAnsi="Times New Roman" w:cs="Times New Roman"/>
          <w:i/>
          <w:sz w:val="24"/>
          <w:szCs w:val="24"/>
        </w:rPr>
        <w:t xml:space="preserve"> </w:t>
      </w:r>
      <w:r w:rsidRPr="003A610B">
        <w:rPr>
          <w:rFonts w:ascii="Times New Roman" w:hAnsi="Times New Roman" w:cs="Times New Roman"/>
          <w:i/>
          <w:sz w:val="24"/>
          <w:szCs w:val="24"/>
        </w:rPr>
        <w:t>comune a livello europeo, anche se con intensità diverse nei paesi dell’Unione. Ciò comporta da un</w:t>
      </w:r>
      <w:r w:rsidRPr="003A610B">
        <w:rPr>
          <w:rFonts w:ascii="Times New Roman" w:hAnsi="Times New Roman" w:cs="Times New Roman"/>
          <w:i/>
          <w:sz w:val="24"/>
          <w:szCs w:val="24"/>
        </w:rPr>
        <w:t xml:space="preserve"> </w:t>
      </w:r>
      <w:r w:rsidRPr="003A610B">
        <w:rPr>
          <w:rFonts w:ascii="Times New Roman" w:hAnsi="Times New Roman" w:cs="Times New Roman"/>
          <w:i/>
          <w:sz w:val="24"/>
          <w:szCs w:val="24"/>
        </w:rPr>
        <w:t>lato una riduzione significativa della popolazione attiva, dall’altra un aumento delle spese di natura</w:t>
      </w:r>
      <w:r w:rsidRPr="003A610B">
        <w:rPr>
          <w:rFonts w:ascii="Times New Roman" w:hAnsi="Times New Roman" w:cs="Times New Roman"/>
          <w:i/>
          <w:sz w:val="24"/>
          <w:szCs w:val="24"/>
        </w:rPr>
        <w:t xml:space="preserve"> </w:t>
      </w:r>
      <w:r w:rsidRPr="003A610B">
        <w:rPr>
          <w:rFonts w:ascii="Times New Roman" w:hAnsi="Times New Roman" w:cs="Times New Roman"/>
          <w:i/>
          <w:sz w:val="24"/>
          <w:szCs w:val="24"/>
        </w:rPr>
        <w:t>sociale, specialmente di quelle legate all’invecchiamento: spesa previdenziale e assistenziale,</w:t>
      </w:r>
      <w:r w:rsidRPr="003A610B">
        <w:rPr>
          <w:rFonts w:ascii="Times New Roman" w:hAnsi="Times New Roman" w:cs="Times New Roman"/>
          <w:i/>
          <w:sz w:val="24"/>
          <w:szCs w:val="24"/>
        </w:rPr>
        <w:t xml:space="preserve"> </w:t>
      </w:r>
      <w:r w:rsidRPr="003A610B">
        <w:rPr>
          <w:rFonts w:ascii="Times New Roman" w:hAnsi="Times New Roman" w:cs="Times New Roman"/>
          <w:i/>
          <w:sz w:val="24"/>
          <w:szCs w:val="24"/>
        </w:rPr>
        <w:t>sanitaria per l’assistenza a lungo termine” e che secondo le proiezioni contenute nell’</w:t>
      </w:r>
      <w:proofErr w:type="spellStart"/>
      <w:r w:rsidRPr="003A610B">
        <w:rPr>
          <w:rFonts w:ascii="Times New Roman" w:hAnsi="Times New Roman" w:cs="Times New Roman"/>
          <w:i/>
          <w:sz w:val="24"/>
          <w:szCs w:val="24"/>
        </w:rPr>
        <w:t>Ageing</w:t>
      </w:r>
      <w:proofErr w:type="spellEnd"/>
      <w:r w:rsidRPr="003A610B">
        <w:rPr>
          <w:rFonts w:ascii="Times New Roman" w:hAnsi="Times New Roman" w:cs="Times New Roman"/>
          <w:i/>
          <w:sz w:val="24"/>
          <w:szCs w:val="24"/>
        </w:rPr>
        <w:t xml:space="preserve"> Reports</w:t>
      </w:r>
      <w:r w:rsidRPr="003A610B">
        <w:rPr>
          <w:rFonts w:ascii="Times New Roman" w:hAnsi="Times New Roman" w:cs="Times New Roman"/>
          <w:i/>
          <w:sz w:val="24"/>
          <w:szCs w:val="24"/>
        </w:rPr>
        <w:t xml:space="preserve"> </w:t>
      </w:r>
      <w:r w:rsidRPr="003A610B">
        <w:rPr>
          <w:rFonts w:ascii="Times New Roman" w:hAnsi="Times New Roman" w:cs="Times New Roman"/>
          <w:i/>
          <w:sz w:val="24"/>
          <w:szCs w:val="24"/>
        </w:rPr>
        <w:t>- 2021 commissionato dalla Commissione europea “il costo totale dell'invecchiamento della</w:t>
      </w:r>
      <w:r w:rsidRPr="003A610B">
        <w:rPr>
          <w:rFonts w:ascii="Times New Roman" w:hAnsi="Times New Roman" w:cs="Times New Roman"/>
          <w:i/>
          <w:sz w:val="24"/>
          <w:szCs w:val="24"/>
        </w:rPr>
        <w:t xml:space="preserve">  </w:t>
      </w:r>
      <w:r w:rsidRPr="003A610B">
        <w:rPr>
          <w:rFonts w:ascii="Times New Roman" w:hAnsi="Times New Roman" w:cs="Times New Roman"/>
          <w:i/>
          <w:sz w:val="24"/>
          <w:szCs w:val="24"/>
        </w:rPr>
        <w:t>popolazione nell’Unione europea è previsto aumentare di 1,9 p.p. di PIL nel lungo periodo</w:t>
      </w:r>
      <w:r w:rsidR="000B227E">
        <w:rPr>
          <w:rFonts w:ascii="Times New Roman" w:hAnsi="Times New Roman" w:cs="Times New Roman"/>
          <w:i/>
          <w:sz w:val="24"/>
          <w:szCs w:val="24"/>
        </w:rPr>
        <w:t xml:space="preserve"> </w:t>
      </w:r>
      <w:r w:rsidRPr="003A610B">
        <w:rPr>
          <w:rFonts w:ascii="Times New Roman" w:hAnsi="Times New Roman" w:cs="Times New Roman"/>
          <w:i/>
          <w:sz w:val="24"/>
          <w:szCs w:val="24"/>
        </w:rPr>
        <w:t>raggiungendo il 25,9 per cento del PIL nel 2070.</w:t>
      </w:r>
      <w:r w:rsidRPr="003A610B">
        <w:rPr>
          <w:rFonts w:ascii="Times New Roman" w:hAnsi="Times New Roman" w:cs="Times New Roman"/>
          <w:sz w:val="24"/>
          <w:szCs w:val="24"/>
        </w:rPr>
        <w:t>”</w:t>
      </w:r>
      <w:r>
        <w:rPr>
          <w:rFonts w:ascii="Times New Roman" w:hAnsi="Times New Roman" w:cs="Times New Roman"/>
          <w:sz w:val="24"/>
          <w:szCs w:val="24"/>
        </w:rPr>
        <w:t>.</w:t>
      </w:r>
    </w:p>
    <w:p w:rsidR="003A610B" w:rsidRPr="003A610B" w:rsidRDefault="003A610B" w:rsidP="003A610B">
      <w:pPr>
        <w:spacing w:line="360" w:lineRule="auto"/>
        <w:jc w:val="both"/>
        <w:rPr>
          <w:rFonts w:ascii="Times New Roman" w:hAnsi="Times New Roman" w:cs="Times New Roman"/>
          <w:sz w:val="24"/>
          <w:szCs w:val="24"/>
        </w:rPr>
      </w:pPr>
      <w:r w:rsidRPr="003A610B">
        <w:rPr>
          <w:rFonts w:ascii="Times New Roman" w:hAnsi="Times New Roman" w:cs="Times New Roman"/>
          <w:sz w:val="24"/>
          <w:szCs w:val="24"/>
        </w:rPr>
        <w:t>La crescita tendenziale della domanda di servizi sanitari e sociosanitari si inserisce in un servizio</w:t>
      </w:r>
      <w:r>
        <w:rPr>
          <w:rFonts w:ascii="Times New Roman" w:hAnsi="Times New Roman" w:cs="Times New Roman"/>
          <w:sz w:val="24"/>
          <w:szCs w:val="24"/>
        </w:rPr>
        <w:t xml:space="preserve"> </w:t>
      </w:r>
      <w:r w:rsidRPr="003A610B">
        <w:rPr>
          <w:rFonts w:ascii="Times New Roman" w:hAnsi="Times New Roman" w:cs="Times New Roman"/>
          <w:sz w:val="24"/>
          <w:szCs w:val="24"/>
        </w:rPr>
        <w:t xml:space="preserve">sanitario nazionale già oggi </w:t>
      </w:r>
      <w:proofErr w:type="spellStart"/>
      <w:r w:rsidRPr="003A610B">
        <w:rPr>
          <w:rFonts w:ascii="Times New Roman" w:hAnsi="Times New Roman" w:cs="Times New Roman"/>
          <w:sz w:val="24"/>
          <w:szCs w:val="24"/>
        </w:rPr>
        <w:t>sottofinanziato</w:t>
      </w:r>
      <w:proofErr w:type="spellEnd"/>
      <w:r w:rsidRPr="003A610B">
        <w:rPr>
          <w:rFonts w:ascii="Times New Roman" w:hAnsi="Times New Roman" w:cs="Times New Roman"/>
          <w:sz w:val="24"/>
          <w:szCs w:val="24"/>
        </w:rPr>
        <w:t xml:space="preserve"> rispetto alle necessità della popolazione e ancora in</w:t>
      </w:r>
      <w:r>
        <w:rPr>
          <w:rFonts w:ascii="Times New Roman" w:hAnsi="Times New Roman" w:cs="Times New Roman"/>
          <w:sz w:val="24"/>
          <w:szCs w:val="24"/>
        </w:rPr>
        <w:t xml:space="preserve"> </w:t>
      </w:r>
      <w:r w:rsidRPr="003A610B">
        <w:rPr>
          <w:rFonts w:ascii="Times New Roman" w:hAnsi="Times New Roman" w:cs="Times New Roman"/>
          <w:sz w:val="24"/>
          <w:szCs w:val="24"/>
        </w:rPr>
        <w:t>affanno rispetto alla copertura dei costi delle regioni determinati dalla pandemia.</w:t>
      </w:r>
    </w:p>
    <w:p w:rsidR="003A610B" w:rsidRPr="003A610B" w:rsidRDefault="003A610B" w:rsidP="003A610B">
      <w:pPr>
        <w:spacing w:line="360" w:lineRule="auto"/>
        <w:jc w:val="both"/>
        <w:rPr>
          <w:rFonts w:ascii="Times New Roman" w:hAnsi="Times New Roman" w:cs="Times New Roman"/>
          <w:sz w:val="24"/>
          <w:szCs w:val="24"/>
        </w:rPr>
      </w:pPr>
      <w:r w:rsidRPr="003A610B">
        <w:rPr>
          <w:rFonts w:ascii="Times New Roman" w:hAnsi="Times New Roman" w:cs="Times New Roman"/>
          <w:sz w:val="24"/>
          <w:szCs w:val="24"/>
        </w:rPr>
        <w:t>Pur risultando imprescindibile un intervento di riorganizzazione e innovazione del sistema sanitario</w:t>
      </w:r>
      <w:r>
        <w:rPr>
          <w:rFonts w:ascii="Times New Roman" w:hAnsi="Times New Roman" w:cs="Times New Roman"/>
          <w:sz w:val="24"/>
          <w:szCs w:val="24"/>
        </w:rPr>
        <w:t xml:space="preserve"> </w:t>
      </w:r>
      <w:r w:rsidRPr="003A610B">
        <w:rPr>
          <w:rFonts w:ascii="Times New Roman" w:hAnsi="Times New Roman" w:cs="Times New Roman"/>
          <w:sz w:val="24"/>
          <w:szCs w:val="24"/>
        </w:rPr>
        <w:t>attuale, al fine di migliorarne le prestazioni e l’efficienza, è impensabile che ciò avvenga a risorse</w:t>
      </w:r>
      <w:r>
        <w:rPr>
          <w:rFonts w:ascii="Times New Roman" w:hAnsi="Times New Roman" w:cs="Times New Roman"/>
          <w:sz w:val="24"/>
          <w:szCs w:val="24"/>
        </w:rPr>
        <w:t xml:space="preserve"> </w:t>
      </w:r>
      <w:r w:rsidRPr="003A610B">
        <w:rPr>
          <w:rFonts w:ascii="Times New Roman" w:hAnsi="Times New Roman" w:cs="Times New Roman"/>
          <w:sz w:val="24"/>
          <w:szCs w:val="24"/>
        </w:rPr>
        <w:t>finanziarie e professionali invariate. Senza una programmazione di lungo periodo che garantisca</w:t>
      </w:r>
      <w:r>
        <w:rPr>
          <w:rFonts w:ascii="Times New Roman" w:hAnsi="Times New Roman" w:cs="Times New Roman"/>
          <w:sz w:val="24"/>
          <w:szCs w:val="24"/>
        </w:rPr>
        <w:t xml:space="preserve"> </w:t>
      </w:r>
      <w:r w:rsidRPr="003A610B">
        <w:rPr>
          <w:rFonts w:ascii="Times New Roman" w:hAnsi="Times New Roman" w:cs="Times New Roman"/>
          <w:sz w:val="24"/>
          <w:szCs w:val="24"/>
        </w:rPr>
        <w:t>interventi di carattere finanziario progressivi, consistenti e stabili a regime, per lo Stato e le Regioni</w:t>
      </w:r>
      <w:r>
        <w:rPr>
          <w:rFonts w:ascii="Times New Roman" w:hAnsi="Times New Roman" w:cs="Times New Roman"/>
          <w:sz w:val="24"/>
          <w:szCs w:val="24"/>
        </w:rPr>
        <w:t xml:space="preserve"> </w:t>
      </w:r>
      <w:r w:rsidRPr="003A610B">
        <w:rPr>
          <w:rFonts w:ascii="Times New Roman" w:hAnsi="Times New Roman" w:cs="Times New Roman"/>
          <w:sz w:val="24"/>
          <w:szCs w:val="24"/>
        </w:rPr>
        <w:t>risulterà impossibile garantire il diritto di offerta e accesso universale ai servizi sanitari e sociosanitari</w:t>
      </w:r>
      <w:r>
        <w:rPr>
          <w:rFonts w:ascii="Times New Roman" w:hAnsi="Times New Roman" w:cs="Times New Roman"/>
          <w:sz w:val="24"/>
          <w:szCs w:val="24"/>
        </w:rPr>
        <w:t xml:space="preserve"> </w:t>
      </w:r>
      <w:r w:rsidRPr="003A610B">
        <w:rPr>
          <w:rFonts w:ascii="Times New Roman" w:hAnsi="Times New Roman" w:cs="Times New Roman"/>
          <w:sz w:val="24"/>
          <w:szCs w:val="24"/>
        </w:rPr>
        <w:t>come previsto dal nostro ordinamento giuridico. Tra i bisogni di salute, non certo nuovi, ma che la</w:t>
      </w:r>
      <w:r>
        <w:rPr>
          <w:rFonts w:ascii="Times New Roman" w:hAnsi="Times New Roman" w:cs="Times New Roman"/>
          <w:sz w:val="24"/>
          <w:szCs w:val="24"/>
        </w:rPr>
        <w:t xml:space="preserve"> </w:t>
      </w:r>
      <w:r w:rsidRPr="003A610B">
        <w:rPr>
          <w:rFonts w:ascii="Times New Roman" w:hAnsi="Times New Roman" w:cs="Times New Roman"/>
          <w:sz w:val="24"/>
          <w:szCs w:val="24"/>
        </w:rPr>
        <w:t>stessa pandemia ha fatto emergere in modo esplosivo non si può non citare la domanda esponenziale</w:t>
      </w:r>
    </w:p>
    <w:p w:rsidR="003A610B" w:rsidRPr="003A610B" w:rsidRDefault="003A610B" w:rsidP="003A610B">
      <w:pPr>
        <w:spacing w:line="360" w:lineRule="auto"/>
        <w:jc w:val="both"/>
        <w:rPr>
          <w:rFonts w:ascii="Times New Roman" w:hAnsi="Times New Roman" w:cs="Times New Roman"/>
          <w:sz w:val="24"/>
          <w:szCs w:val="24"/>
        </w:rPr>
      </w:pPr>
      <w:r w:rsidRPr="003A610B">
        <w:rPr>
          <w:rFonts w:ascii="Times New Roman" w:hAnsi="Times New Roman" w:cs="Times New Roman"/>
          <w:sz w:val="24"/>
          <w:szCs w:val="24"/>
        </w:rPr>
        <w:t>di supporto psicologico e di presa in carico per disturbi legati alla salute mentale e alle dipendenze</w:t>
      </w:r>
      <w:r>
        <w:rPr>
          <w:rFonts w:ascii="Times New Roman" w:hAnsi="Times New Roman" w:cs="Times New Roman"/>
          <w:sz w:val="24"/>
          <w:szCs w:val="24"/>
        </w:rPr>
        <w:t xml:space="preserve"> </w:t>
      </w:r>
      <w:r w:rsidRPr="003A610B">
        <w:rPr>
          <w:rFonts w:ascii="Times New Roman" w:hAnsi="Times New Roman" w:cs="Times New Roman"/>
          <w:sz w:val="24"/>
          <w:szCs w:val="24"/>
        </w:rPr>
        <w:t>patologiche.</w:t>
      </w:r>
    </w:p>
    <w:p w:rsidR="003A610B" w:rsidRPr="003A610B" w:rsidRDefault="003A610B" w:rsidP="003A610B">
      <w:pPr>
        <w:spacing w:line="360" w:lineRule="auto"/>
        <w:jc w:val="both"/>
        <w:rPr>
          <w:rFonts w:ascii="Times New Roman" w:hAnsi="Times New Roman" w:cs="Times New Roman"/>
          <w:sz w:val="24"/>
          <w:szCs w:val="24"/>
        </w:rPr>
      </w:pPr>
      <w:r w:rsidRPr="003A610B">
        <w:rPr>
          <w:rFonts w:ascii="Times New Roman" w:hAnsi="Times New Roman" w:cs="Times New Roman"/>
          <w:sz w:val="24"/>
          <w:szCs w:val="24"/>
        </w:rPr>
        <w:t xml:space="preserve">Senza sottovalutare il fatto che un Servizio Sanitario Nazionale </w:t>
      </w:r>
      <w:proofErr w:type="spellStart"/>
      <w:r w:rsidRPr="003A610B">
        <w:rPr>
          <w:rFonts w:ascii="Times New Roman" w:hAnsi="Times New Roman" w:cs="Times New Roman"/>
          <w:sz w:val="24"/>
          <w:szCs w:val="24"/>
        </w:rPr>
        <w:t>sottofinanziato</w:t>
      </w:r>
      <w:proofErr w:type="spellEnd"/>
      <w:r w:rsidRPr="003A610B">
        <w:rPr>
          <w:rFonts w:ascii="Times New Roman" w:hAnsi="Times New Roman" w:cs="Times New Roman"/>
          <w:sz w:val="24"/>
          <w:szCs w:val="24"/>
        </w:rPr>
        <w:t xml:space="preserve"> porterebbe</w:t>
      </w:r>
      <w:r>
        <w:rPr>
          <w:rFonts w:ascii="Times New Roman" w:hAnsi="Times New Roman" w:cs="Times New Roman"/>
          <w:sz w:val="24"/>
          <w:szCs w:val="24"/>
        </w:rPr>
        <w:t xml:space="preserve"> </w:t>
      </w:r>
      <w:r w:rsidRPr="003A610B">
        <w:rPr>
          <w:rFonts w:ascii="Times New Roman" w:hAnsi="Times New Roman" w:cs="Times New Roman"/>
          <w:sz w:val="24"/>
          <w:szCs w:val="24"/>
        </w:rPr>
        <w:t>progressivamente ad aumentare la disuguaglianza sociale all’interno della popolazione dividendo le</w:t>
      </w:r>
      <w:r>
        <w:rPr>
          <w:rFonts w:ascii="Times New Roman" w:hAnsi="Times New Roman" w:cs="Times New Roman"/>
          <w:sz w:val="24"/>
          <w:szCs w:val="24"/>
        </w:rPr>
        <w:t xml:space="preserve"> </w:t>
      </w:r>
      <w:r w:rsidRPr="003A610B">
        <w:rPr>
          <w:rFonts w:ascii="Times New Roman" w:hAnsi="Times New Roman" w:cs="Times New Roman"/>
          <w:sz w:val="24"/>
          <w:szCs w:val="24"/>
        </w:rPr>
        <w:t>famiglie tra quelle che riusciranno ad accedere alle cure attingendo anche a risorse finanziarie proprie</w:t>
      </w:r>
      <w:r>
        <w:rPr>
          <w:rFonts w:ascii="Times New Roman" w:hAnsi="Times New Roman" w:cs="Times New Roman"/>
          <w:sz w:val="24"/>
          <w:szCs w:val="24"/>
        </w:rPr>
        <w:t xml:space="preserve"> </w:t>
      </w:r>
      <w:r w:rsidRPr="003A610B">
        <w:rPr>
          <w:rFonts w:ascii="Times New Roman" w:hAnsi="Times New Roman" w:cs="Times New Roman"/>
          <w:sz w:val="24"/>
          <w:szCs w:val="24"/>
        </w:rPr>
        <w:t>attraverso l’acquisto di prestazioni dalla sanità privata da quelle che vi dovranno rinunciare o a causa</w:t>
      </w:r>
      <w:r>
        <w:rPr>
          <w:rFonts w:ascii="Times New Roman" w:hAnsi="Times New Roman" w:cs="Times New Roman"/>
          <w:sz w:val="24"/>
          <w:szCs w:val="24"/>
        </w:rPr>
        <w:t xml:space="preserve"> </w:t>
      </w:r>
      <w:r w:rsidRPr="003A610B">
        <w:rPr>
          <w:rFonts w:ascii="Times New Roman" w:hAnsi="Times New Roman" w:cs="Times New Roman"/>
          <w:sz w:val="24"/>
          <w:szCs w:val="24"/>
        </w:rPr>
        <w:t>delle liste di attesa o per impossibilità di carattere economico. Come ha denunciato la Fondazione</w:t>
      </w:r>
      <w:r>
        <w:rPr>
          <w:rFonts w:ascii="Times New Roman" w:hAnsi="Times New Roman" w:cs="Times New Roman"/>
          <w:sz w:val="24"/>
          <w:szCs w:val="24"/>
        </w:rPr>
        <w:t xml:space="preserve"> </w:t>
      </w:r>
      <w:proofErr w:type="spellStart"/>
      <w:r w:rsidRPr="003A610B">
        <w:rPr>
          <w:rFonts w:ascii="Times New Roman" w:hAnsi="Times New Roman" w:cs="Times New Roman"/>
          <w:sz w:val="24"/>
          <w:szCs w:val="24"/>
        </w:rPr>
        <w:t>Gimbe</w:t>
      </w:r>
      <w:proofErr w:type="spellEnd"/>
      <w:r w:rsidRPr="003A610B">
        <w:rPr>
          <w:rFonts w:ascii="Times New Roman" w:hAnsi="Times New Roman" w:cs="Times New Roman"/>
          <w:sz w:val="24"/>
          <w:szCs w:val="24"/>
        </w:rPr>
        <w:t xml:space="preserve"> nella 15</w:t>
      </w:r>
      <w:r>
        <w:rPr>
          <w:rFonts w:ascii="Times New Roman" w:hAnsi="Times New Roman" w:cs="Times New Roman"/>
          <w:sz w:val="24"/>
          <w:szCs w:val="24"/>
          <w:vertAlign w:val="superscript"/>
        </w:rPr>
        <w:t>a</w:t>
      </w:r>
      <w:r w:rsidRPr="003A610B">
        <w:rPr>
          <w:rFonts w:ascii="Times New Roman" w:hAnsi="Times New Roman" w:cs="Times New Roman"/>
          <w:sz w:val="24"/>
          <w:szCs w:val="24"/>
        </w:rPr>
        <w:t xml:space="preserve"> Conferenza Nazionale: aumentano le disuguaglianze sociali anche in ambito</w:t>
      </w:r>
      <w:r>
        <w:rPr>
          <w:rFonts w:ascii="Times New Roman" w:hAnsi="Times New Roman" w:cs="Times New Roman"/>
          <w:sz w:val="24"/>
          <w:szCs w:val="24"/>
        </w:rPr>
        <w:t xml:space="preserve"> </w:t>
      </w:r>
      <w:r w:rsidRPr="003A610B">
        <w:rPr>
          <w:rFonts w:ascii="Times New Roman" w:hAnsi="Times New Roman" w:cs="Times New Roman"/>
          <w:sz w:val="24"/>
          <w:szCs w:val="24"/>
        </w:rPr>
        <w:t>sanitario, che non permettono a tutti il godimento del diritto alla salute; aumenta la spesa sanitaria</w:t>
      </w:r>
      <w:r>
        <w:rPr>
          <w:rFonts w:ascii="Times New Roman" w:hAnsi="Times New Roman" w:cs="Times New Roman"/>
          <w:sz w:val="24"/>
          <w:szCs w:val="24"/>
        </w:rPr>
        <w:t xml:space="preserve"> </w:t>
      </w:r>
      <w:r w:rsidRPr="003A610B">
        <w:rPr>
          <w:rFonts w:ascii="Times New Roman" w:hAnsi="Times New Roman" w:cs="Times New Roman"/>
          <w:sz w:val="24"/>
          <w:szCs w:val="24"/>
        </w:rPr>
        <w:lastRenderedPageBreak/>
        <w:t>delle famiglie e il numero dei cittadini che rinunciano alle cure; aumenta il divario nord-sud</w:t>
      </w:r>
      <w:r>
        <w:rPr>
          <w:rFonts w:ascii="Times New Roman" w:hAnsi="Times New Roman" w:cs="Times New Roman"/>
          <w:sz w:val="24"/>
          <w:szCs w:val="24"/>
        </w:rPr>
        <w:t xml:space="preserve"> </w:t>
      </w:r>
      <w:r w:rsidRPr="003A610B">
        <w:rPr>
          <w:rFonts w:ascii="Times New Roman" w:hAnsi="Times New Roman" w:cs="Times New Roman"/>
          <w:sz w:val="24"/>
          <w:szCs w:val="24"/>
        </w:rPr>
        <w:t>nell’acceso alle cure.</w:t>
      </w:r>
    </w:p>
    <w:p w:rsidR="003A610B" w:rsidRPr="003A610B" w:rsidRDefault="003A610B" w:rsidP="003A610B">
      <w:pPr>
        <w:spacing w:line="360" w:lineRule="auto"/>
        <w:jc w:val="both"/>
        <w:rPr>
          <w:rFonts w:ascii="Times New Roman" w:hAnsi="Times New Roman" w:cs="Times New Roman"/>
          <w:sz w:val="24"/>
          <w:szCs w:val="24"/>
        </w:rPr>
      </w:pPr>
      <w:r w:rsidRPr="003A610B">
        <w:rPr>
          <w:rFonts w:ascii="Times New Roman" w:hAnsi="Times New Roman" w:cs="Times New Roman"/>
          <w:sz w:val="24"/>
          <w:szCs w:val="24"/>
        </w:rPr>
        <w:t>Secondo Istat:</w:t>
      </w:r>
    </w:p>
    <w:p w:rsidR="003A610B" w:rsidRPr="003A610B" w:rsidRDefault="003A610B" w:rsidP="003A610B">
      <w:pPr>
        <w:spacing w:line="360" w:lineRule="auto"/>
        <w:jc w:val="both"/>
        <w:rPr>
          <w:rFonts w:ascii="Times New Roman" w:hAnsi="Times New Roman" w:cs="Times New Roman"/>
          <w:sz w:val="24"/>
          <w:szCs w:val="24"/>
        </w:rPr>
      </w:pPr>
      <w:r w:rsidRPr="003A610B">
        <w:rPr>
          <w:rFonts w:ascii="Times New Roman" w:hAnsi="Times New Roman" w:cs="Times New Roman"/>
          <w:sz w:val="24"/>
          <w:szCs w:val="24"/>
        </w:rPr>
        <w:t>- nel 2021, 11,1% delle persone hanno dovuto rinunciare a prestazioni sanitarie e nel 2022 si</w:t>
      </w:r>
      <w:r>
        <w:rPr>
          <w:rFonts w:ascii="Times New Roman" w:hAnsi="Times New Roman" w:cs="Times New Roman"/>
          <w:sz w:val="24"/>
          <w:szCs w:val="24"/>
        </w:rPr>
        <w:t xml:space="preserve"> </w:t>
      </w:r>
      <w:r w:rsidRPr="003A610B">
        <w:rPr>
          <w:rFonts w:ascii="Times New Roman" w:hAnsi="Times New Roman" w:cs="Times New Roman"/>
          <w:sz w:val="24"/>
          <w:szCs w:val="24"/>
        </w:rPr>
        <w:t>stima che siano state il 7% (4,2% a causa liste attesa; 3,2% per motivi economici)</w:t>
      </w:r>
      <w:r>
        <w:rPr>
          <w:rFonts w:ascii="Times New Roman" w:hAnsi="Times New Roman" w:cs="Times New Roman"/>
          <w:sz w:val="24"/>
          <w:szCs w:val="24"/>
        </w:rPr>
        <w:t>;</w:t>
      </w:r>
    </w:p>
    <w:p w:rsidR="003A610B" w:rsidRPr="003A610B" w:rsidRDefault="003A610B" w:rsidP="003A610B">
      <w:pPr>
        <w:spacing w:line="360" w:lineRule="auto"/>
        <w:jc w:val="both"/>
        <w:rPr>
          <w:rFonts w:ascii="Times New Roman" w:hAnsi="Times New Roman" w:cs="Times New Roman"/>
          <w:sz w:val="24"/>
          <w:szCs w:val="24"/>
        </w:rPr>
      </w:pPr>
      <w:r w:rsidRPr="003A610B">
        <w:rPr>
          <w:rFonts w:ascii="Times New Roman" w:hAnsi="Times New Roman" w:cs="Times New Roman"/>
          <w:sz w:val="24"/>
          <w:szCs w:val="24"/>
        </w:rPr>
        <w:t xml:space="preserve">- </w:t>
      </w:r>
      <w:r w:rsidR="000B227E">
        <w:rPr>
          <w:rFonts w:ascii="Times New Roman" w:hAnsi="Times New Roman" w:cs="Times New Roman"/>
          <w:sz w:val="24"/>
          <w:szCs w:val="24"/>
        </w:rPr>
        <w:t>n</w:t>
      </w:r>
      <w:r w:rsidRPr="003A610B">
        <w:rPr>
          <w:rFonts w:ascii="Times New Roman" w:hAnsi="Times New Roman" w:cs="Times New Roman"/>
          <w:sz w:val="24"/>
          <w:szCs w:val="24"/>
        </w:rPr>
        <w:t>el 2021 la spesa sanitaria ha toccato 168 MLD Euro, di cui 127 MLD di spesa pubblica</w:t>
      </w:r>
      <w:r>
        <w:rPr>
          <w:rFonts w:ascii="Times New Roman" w:hAnsi="Times New Roman" w:cs="Times New Roman"/>
          <w:sz w:val="24"/>
          <w:szCs w:val="24"/>
        </w:rPr>
        <w:t xml:space="preserve"> </w:t>
      </w:r>
      <w:r w:rsidRPr="003A610B">
        <w:rPr>
          <w:rFonts w:ascii="Times New Roman" w:hAnsi="Times New Roman" w:cs="Times New Roman"/>
          <w:sz w:val="24"/>
          <w:szCs w:val="24"/>
        </w:rPr>
        <w:t>(75,6%), 36,5 MLD (21,8%) a carico delle famiglie e 4,5 MLD (2,7%) sostenuti da fondi</w:t>
      </w:r>
      <w:r>
        <w:rPr>
          <w:rFonts w:ascii="Times New Roman" w:hAnsi="Times New Roman" w:cs="Times New Roman"/>
          <w:sz w:val="24"/>
          <w:szCs w:val="24"/>
        </w:rPr>
        <w:t xml:space="preserve"> </w:t>
      </w:r>
      <w:r w:rsidRPr="003A610B">
        <w:rPr>
          <w:rFonts w:ascii="Times New Roman" w:hAnsi="Times New Roman" w:cs="Times New Roman"/>
          <w:sz w:val="24"/>
          <w:szCs w:val="24"/>
        </w:rPr>
        <w:t>sanitari e assicurazioni.</w:t>
      </w:r>
    </w:p>
    <w:p w:rsidR="003A610B" w:rsidRPr="003A610B" w:rsidRDefault="003A610B" w:rsidP="003A610B">
      <w:pPr>
        <w:spacing w:line="360" w:lineRule="auto"/>
        <w:jc w:val="both"/>
        <w:rPr>
          <w:rFonts w:ascii="Times New Roman" w:hAnsi="Times New Roman" w:cs="Times New Roman"/>
          <w:sz w:val="24"/>
          <w:szCs w:val="24"/>
        </w:rPr>
      </w:pPr>
      <w:r w:rsidRPr="003A610B">
        <w:rPr>
          <w:rFonts w:ascii="Times New Roman" w:hAnsi="Times New Roman" w:cs="Times New Roman"/>
          <w:sz w:val="24"/>
          <w:szCs w:val="24"/>
        </w:rPr>
        <w:t>Secondo il rapporto "Le Performance Regionali" del CREA (Centro per la Ricerca Economica</w:t>
      </w:r>
      <w:r>
        <w:rPr>
          <w:rFonts w:ascii="Times New Roman" w:hAnsi="Times New Roman" w:cs="Times New Roman"/>
          <w:sz w:val="24"/>
          <w:szCs w:val="24"/>
        </w:rPr>
        <w:t xml:space="preserve"> </w:t>
      </w:r>
      <w:r w:rsidRPr="003A610B">
        <w:rPr>
          <w:rFonts w:ascii="Times New Roman" w:hAnsi="Times New Roman" w:cs="Times New Roman"/>
          <w:sz w:val="24"/>
          <w:szCs w:val="24"/>
        </w:rPr>
        <w:t>Applicata in Sanità) nel 2021 la spesa privata è stata in media di 1.734 Euro/nucleo familiare.</w:t>
      </w:r>
    </w:p>
    <w:p w:rsidR="003A610B" w:rsidRPr="003A610B" w:rsidRDefault="003A610B" w:rsidP="003A610B">
      <w:pPr>
        <w:spacing w:line="360" w:lineRule="auto"/>
        <w:jc w:val="both"/>
        <w:rPr>
          <w:rFonts w:ascii="Times New Roman" w:hAnsi="Times New Roman" w:cs="Times New Roman"/>
          <w:sz w:val="24"/>
          <w:szCs w:val="24"/>
        </w:rPr>
      </w:pPr>
      <w:r w:rsidRPr="003A610B">
        <w:rPr>
          <w:rFonts w:ascii="Times New Roman" w:hAnsi="Times New Roman" w:cs="Times New Roman"/>
          <w:sz w:val="24"/>
          <w:szCs w:val="24"/>
        </w:rPr>
        <w:t>Il Servizio Sanitario Nazionale si è, inoltre, caratterizzato dalla sua nascita ad oggi per importanti</w:t>
      </w:r>
      <w:r>
        <w:rPr>
          <w:rFonts w:ascii="Times New Roman" w:hAnsi="Times New Roman" w:cs="Times New Roman"/>
          <w:sz w:val="24"/>
          <w:szCs w:val="24"/>
        </w:rPr>
        <w:t xml:space="preserve"> </w:t>
      </w:r>
      <w:r w:rsidRPr="003A610B">
        <w:rPr>
          <w:rFonts w:ascii="Times New Roman" w:hAnsi="Times New Roman" w:cs="Times New Roman"/>
          <w:sz w:val="24"/>
          <w:szCs w:val="24"/>
        </w:rPr>
        <w:t>eccellenze nella diagnostica, nella chirurgia e nella cura. Per continuare a offrire cure all’avanguardia</w:t>
      </w:r>
      <w:r>
        <w:rPr>
          <w:rFonts w:ascii="Times New Roman" w:hAnsi="Times New Roman" w:cs="Times New Roman"/>
          <w:sz w:val="24"/>
          <w:szCs w:val="24"/>
        </w:rPr>
        <w:t xml:space="preserve"> </w:t>
      </w:r>
      <w:r w:rsidRPr="003A610B">
        <w:rPr>
          <w:rFonts w:ascii="Times New Roman" w:hAnsi="Times New Roman" w:cs="Times New Roman"/>
          <w:sz w:val="24"/>
          <w:szCs w:val="24"/>
        </w:rPr>
        <w:t>che coniugano la cura con l’umanizzazione e l’accesso alle sempre più innovative prestazioni messe</w:t>
      </w:r>
      <w:r>
        <w:rPr>
          <w:rFonts w:ascii="Times New Roman" w:hAnsi="Times New Roman" w:cs="Times New Roman"/>
          <w:sz w:val="24"/>
          <w:szCs w:val="24"/>
        </w:rPr>
        <w:t xml:space="preserve"> </w:t>
      </w:r>
      <w:r w:rsidRPr="003A610B">
        <w:rPr>
          <w:rFonts w:ascii="Times New Roman" w:hAnsi="Times New Roman" w:cs="Times New Roman"/>
          <w:sz w:val="24"/>
          <w:szCs w:val="24"/>
        </w:rPr>
        <w:t>a disposizione dalla ricerca scientifica, tecnologica e farmaceutica, è necessario ricordare che il SSN</w:t>
      </w:r>
      <w:r>
        <w:rPr>
          <w:rFonts w:ascii="Times New Roman" w:hAnsi="Times New Roman" w:cs="Times New Roman"/>
          <w:sz w:val="24"/>
          <w:szCs w:val="24"/>
        </w:rPr>
        <w:t xml:space="preserve"> </w:t>
      </w:r>
      <w:r w:rsidRPr="003A610B">
        <w:rPr>
          <w:rFonts w:ascii="Times New Roman" w:hAnsi="Times New Roman" w:cs="Times New Roman"/>
          <w:sz w:val="24"/>
          <w:szCs w:val="24"/>
        </w:rPr>
        <w:t>va sostenuto anche per l’accesso, in tempi celeri e congrui, a tutte le innovazioni disponibili</w:t>
      </w:r>
      <w:r>
        <w:rPr>
          <w:rFonts w:ascii="Times New Roman" w:hAnsi="Times New Roman" w:cs="Times New Roman"/>
          <w:sz w:val="24"/>
          <w:szCs w:val="24"/>
        </w:rPr>
        <w:t xml:space="preserve"> </w:t>
      </w:r>
      <w:r w:rsidRPr="003A610B">
        <w:rPr>
          <w:rFonts w:ascii="Times New Roman" w:hAnsi="Times New Roman" w:cs="Times New Roman"/>
          <w:sz w:val="24"/>
          <w:szCs w:val="24"/>
        </w:rPr>
        <w:t>(diagnostiche, tecnologiche, farmaceutiche).</w:t>
      </w:r>
    </w:p>
    <w:p w:rsidR="003A610B" w:rsidRPr="003A610B" w:rsidRDefault="003A610B" w:rsidP="003A610B">
      <w:pPr>
        <w:spacing w:line="360" w:lineRule="auto"/>
        <w:jc w:val="both"/>
        <w:rPr>
          <w:rFonts w:ascii="Times New Roman" w:hAnsi="Times New Roman" w:cs="Times New Roman"/>
          <w:sz w:val="24"/>
          <w:szCs w:val="24"/>
        </w:rPr>
      </w:pPr>
      <w:r w:rsidRPr="003A610B">
        <w:rPr>
          <w:rFonts w:ascii="Times New Roman" w:hAnsi="Times New Roman" w:cs="Times New Roman"/>
          <w:sz w:val="24"/>
          <w:szCs w:val="24"/>
        </w:rPr>
        <w:t>Dopo il tragico evento pandemico da Covid-19, il nostro paese anche grazie all’Unione Europea ha</w:t>
      </w:r>
      <w:r>
        <w:rPr>
          <w:rFonts w:ascii="Times New Roman" w:hAnsi="Times New Roman" w:cs="Times New Roman"/>
          <w:sz w:val="24"/>
          <w:szCs w:val="24"/>
        </w:rPr>
        <w:t xml:space="preserve"> </w:t>
      </w:r>
      <w:r w:rsidRPr="003A610B">
        <w:rPr>
          <w:rFonts w:ascii="Times New Roman" w:hAnsi="Times New Roman" w:cs="Times New Roman"/>
          <w:sz w:val="24"/>
          <w:szCs w:val="24"/>
        </w:rPr>
        <w:t xml:space="preserve">avviato importanti investimenti (Piano Nazionale di Ripresa e resilienza - PNRR, </w:t>
      </w:r>
      <w:proofErr w:type="spellStart"/>
      <w:r w:rsidRPr="003A610B">
        <w:rPr>
          <w:rFonts w:ascii="Times New Roman" w:hAnsi="Times New Roman" w:cs="Times New Roman"/>
          <w:sz w:val="24"/>
          <w:szCs w:val="24"/>
        </w:rPr>
        <w:t>Next</w:t>
      </w:r>
      <w:proofErr w:type="spellEnd"/>
      <w:r w:rsidRPr="003A610B">
        <w:rPr>
          <w:rFonts w:ascii="Times New Roman" w:hAnsi="Times New Roman" w:cs="Times New Roman"/>
          <w:sz w:val="24"/>
          <w:szCs w:val="24"/>
        </w:rPr>
        <w:t xml:space="preserve"> Generation</w:t>
      </w:r>
      <w:r>
        <w:rPr>
          <w:rFonts w:ascii="Times New Roman" w:hAnsi="Times New Roman" w:cs="Times New Roman"/>
          <w:sz w:val="24"/>
          <w:szCs w:val="24"/>
        </w:rPr>
        <w:t xml:space="preserve"> </w:t>
      </w:r>
      <w:r w:rsidRPr="003A610B">
        <w:rPr>
          <w:rFonts w:ascii="Times New Roman" w:hAnsi="Times New Roman" w:cs="Times New Roman"/>
          <w:sz w:val="24"/>
          <w:szCs w:val="24"/>
        </w:rPr>
        <w:t>EU, Piano nazionale per gli investimenti complementari) per rilanciare l’economia con un approccio</w:t>
      </w:r>
      <w:r>
        <w:rPr>
          <w:rFonts w:ascii="Times New Roman" w:hAnsi="Times New Roman" w:cs="Times New Roman"/>
          <w:sz w:val="24"/>
          <w:szCs w:val="24"/>
        </w:rPr>
        <w:t xml:space="preserve"> </w:t>
      </w:r>
      <w:r w:rsidRPr="003A610B">
        <w:rPr>
          <w:rFonts w:ascii="Times New Roman" w:hAnsi="Times New Roman" w:cs="Times New Roman"/>
          <w:sz w:val="24"/>
          <w:szCs w:val="24"/>
        </w:rPr>
        <w:t>green e digitale e l’obiettivo di rendere il Paese più coeso territorialmente, con un mercato del lavoro</w:t>
      </w:r>
      <w:r>
        <w:rPr>
          <w:rFonts w:ascii="Times New Roman" w:hAnsi="Times New Roman" w:cs="Times New Roman"/>
          <w:sz w:val="24"/>
          <w:szCs w:val="24"/>
        </w:rPr>
        <w:t xml:space="preserve"> </w:t>
      </w:r>
      <w:r w:rsidRPr="003A610B">
        <w:rPr>
          <w:rFonts w:ascii="Times New Roman" w:hAnsi="Times New Roman" w:cs="Times New Roman"/>
          <w:sz w:val="24"/>
          <w:szCs w:val="24"/>
        </w:rPr>
        <w:t>più dinamico e senza discriminazioni di genere e generazionali, e una sanità pubblica più moderna e</w:t>
      </w:r>
      <w:r>
        <w:rPr>
          <w:rFonts w:ascii="Times New Roman" w:hAnsi="Times New Roman" w:cs="Times New Roman"/>
          <w:sz w:val="24"/>
          <w:szCs w:val="24"/>
        </w:rPr>
        <w:t xml:space="preserve"> </w:t>
      </w:r>
      <w:r w:rsidRPr="003A610B">
        <w:rPr>
          <w:rFonts w:ascii="Times New Roman" w:hAnsi="Times New Roman" w:cs="Times New Roman"/>
          <w:sz w:val="24"/>
          <w:szCs w:val="24"/>
        </w:rPr>
        <w:t>vicina alle persone.</w:t>
      </w:r>
    </w:p>
    <w:p w:rsidR="003A610B" w:rsidRPr="003A610B" w:rsidRDefault="003A610B" w:rsidP="003A610B">
      <w:pPr>
        <w:spacing w:line="360" w:lineRule="auto"/>
        <w:jc w:val="both"/>
        <w:rPr>
          <w:rFonts w:ascii="Times New Roman" w:hAnsi="Times New Roman" w:cs="Times New Roman"/>
          <w:sz w:val="24"/>
          <w:szCs w:val="24"/>
        </w:rPr>
      </w:pPr>
      <w:r w:rsidRPr="003A610B">
        <w:rPr>
          <w:rFonts w:ascii="Times New Roman" w:hAnsi="Times New Roman" w:cs="Times New Roman"/>
          <w:sz w:val="24"/>
          <w:szCs w:val="24"/>
        </w:rPr>
        <w:t xml:space="preserve">La Missione 6 - Salute del PNRR ha come parole chiave </w:t>
      </w:r>
      <w:r w:rsidRPr="000B227E">
        <w:rPr>
          <w:rFonts w:ascii="Times New Roman" w:hAnsi="Times New Roman" w:cs="Times New Roman"/>
          <w:i/>
          <w:sz w:val="24"/>
          <w:szCs w:val="24"/>
        </w:rPr>
        <w:t>prossimità, innovazione e uguaglianza</w:t>
      </w:r>
      <w:r w:rsidRPr="003A610B">
        <w:rPr>
          <w:rFonts w:ascii="Times New Roman" w:hAnsi="Times New Roman" w:cs="Times New Roman"/>
          <w:sz w:val="24"/>
          <w:szCs w:val="24"/>
        </w:rPr>
        <w:t xml:space="preserve"> (in</w:t>
      </w:r>
      <w:r>
        <w:rPr>
          <w:rFonts w:ascii="Times New Roman" w:hAnsi="Times New Roman" w:cs="Times New Roman"/>
          <w:sz w:val="24"/>
          <w:szCs w:val="24"/>
        </w:rPr>
        <w:t xml:space="preserve"> </w:t>
      </w:r>
      <w:r w:rsidRPr="003A610B">
        <w:rPr>
          <w:rFonts w:ascii="Times New Roman" w:hAnsi="Times New Roman" w:cs="Times New Roman"/>
          <w:sz w:val="24"/>
          <w:szCs w:val="24"/>
        </w:rPr>
        <w:t>linea con i principi costituzionali e i nuovi bisogni evidenziati dalla pandemia e da un contesto</w:t>
      </w:r>
      <w:r>
        <w:rPr>
          <w:rFonts w:ascii="Times New Roman" w:hAnsi="Times New Roman" w:cs="Times New Roman"/>
          <w:sz w:val="24"/>
          <w:szCs w:val="24"/>
        </w:rPr>
        <w:t xml:space="preserve"> </w:t>
      </w:r>
      <w:r w:rsidRPr="003A610B">
        <w:rPr>
          <w:rFonts w:ascii="Times New Roman" w:hAnsi="Times New Roman" w:cs="Times New Roman"/>
          <w:sz w:val="24"/>
          <w:szCs w:val="24"/>
        </w:rPr>
        <w:t>demografico ed epidemiologico mutato e in mutazione) e si pone l’obiettivo di potenziare e sviluppare</w:t>
      </w:r>
      <w:r>
        <w:rPr>
          <w:rFonts w:ascii="Times New Roman" w:hAnsi="Times New Roman" w:cs="Times New Roman"/>
          <w:sz w:val="24"/>
          <w:szCs w:val="24"/>
        </w:rPr>
        <w:t xml:space="preserve"> </w:t>
      </w:r>
      <w:r w:rsidRPr="003A610B">
        <w:rPr>
          <w:rFonts w:ascii="Times New Roman" w:hAnsi="Times New Roman" w:cs="Times New Roman"/>
          <w:sz w:val="24"/>
          <w:szCs w:val="24"/>
        </w:rPr>
        <w:t>l'assistenza sanitaria territoriale nel SSN implementando nuovi modelli organizzativi e ridefinendo le</w:t>
      </w:r>
      <w:r>
        <w:rPr>
          <w:rFonts w:ascii="Times New Roman" w:hAnsi="Times New Roman" w:cs="Times New Roman"/>
          <w:sz w:val="24"/>
          <w:szCs w:val="24"/>
        </w:rPr>
        <w:t xml:space="preserve"> </w:t>
      </w:r>
      <w:r w:rsidRPr="003A610B">
        <w:rPr>
          <w:rFonts w:ascii="Times New Roman" w:hAnsi="Times New Roman" w:cs="Times New Roman"/>
          <w:sz w:val="24"/>
          <w:szCs w:val="24"/>
        </w:rPr>
        <w:t>funzioni e il coordinamento delle realtà già presenti nel territorio. Le risorse a disposizione sono</w:t>
      </w:r>
      <w:r>
        <w:rPr>
          <w:rFonts w:ascii="Times New Roman" w:hAnsi="Times New Roman" w:cs="Times New Roman"/>
          <w:sz w:val="24"/>
          <w:szCs w:val="24"/>
        </w:rPr>
        <w:t xml:space="preserve"> </w:t>
      </w:r>
      <w:r w:rsidRPr="003A610B">
        <w:rPr>
          <w:rFonts w:ascii="Times New Roman" w:hAnsi="Times New Roman" w:cs="Times New Roman"/>
          <w:sz w:val="24"/>
          <w:szCs w:val="24"/>
        </w:rPr>
        <w:t>finalizzate a investimenti infrastrutturali e tecnologici diretti a rafforzare l’offerta e la qualità dei</w:t>
      </w:r>
      <w:r>
        <w:rPr>
          <w:rFonts w:ascii="Times New Roman" w:hAnsi="Times New Roman" w:cs="Times New Roman"/>
          <w:sz w:val="24"/>
          <w:szCs w:val="24"/>
        </w:rPr>
        <w:t xml:space="preserve"> </w:t>
      </w:r>
      <w:r w:rsidRPr="003A610B">
        <w:rPr>
          <w:rFonts w:ascii="Times New Roman" w:hAnsi="Times New Roman" w:cs="Times New Roman"/>
          <w:sz w:val="24"/>
          <w:szCs w:val="24"/>
        </w:rPr>
        <w:t>servizi promuovendo un approccio sempre più integrato tra sanità e sociale.</w:t>
      </w:r>
    </w:p>
    <w:p w:rsidR="003A610B" w:rsidRPr="003A610B" w:rsidRDefault="003A610B" w:rsidP="003A610B">
      <w:pPr>
        <w:spacing w:line="360" w:lineRule="auto"/>
        <w:jc w:val="both"/>
        <w:rPr>
          <w:rFonts w:ascii="Times New Roman" w:hAnsi="Times New Roman" w:cs="Times New Roman"/>
          <w:sz w:val="24"/>
          <w:szCs w:val="24"/>
        </w:rPr>
      </w:pPr>
      <w:r w:rsidRPr="003A610B">
        <w:rPr>
          <w:rFonts w:ascii="Times New Roman" w:hAnsi="Times New Roman" w:cs="Times New Roman"/>
          <w:sz w:val="24"/>
          <w:szCs w:val="24"/>
        </w:rPr>
        <w:t>Il particolare, con le risorse del PNRR, si prevede di realizzare un numero significativo di investimenti</w:t>
      </w:r>
      <w:r>
        <w:rPr>
          <w:rFonts w:ascii="Times New Roman" w:hAnsi="Times New Roman" w:cs="Times New Roman"/>
          <w:sz w:val="24"/>
          <w:szCs w:val="24"/>
        </w:rPr>
        <w:t xml:space="preserve"> </w:t>
      </w:r>
      <w:r w:rsidRPr="003A610B">
        <w:rPr>
          <w:rFonts w:ascii="Times New Roman" w:hAnsi="Times New Roman" w:cs="Times New Roman"/>
          <w:sz w:val="24"/>
          <w:szCs w:val="24"/>
        </w:rPr>
        <w:t>concernenti le Case della Comunità, le Centrali Operative territoriali e gli Ospedali di Comunità entro</w:t>
      </w:r>
      <w:r>
        <w:rPr>
          <w:rFonts w:ascii="Times New Roman" w:hAnsi="Times New Roman" w:cs="Times New Roman"/>
          <w:sz w:val="24"/>
          <w:szCs w:val="24"/>
        </w:rPr>
        <w:t xml:space="preserve"> </w:t>
      </w:r>
      <w:r w:rsidRPr="003A610B">
        <w:rPr>
          <w:rFonts w:ascii="Times New Roman" w:hAnsi="Times New Roman" w:cs="Times New Roman"/>
          <w:sz w:val="24"/>
          <w:szCs w:val="24"/>
        </w:rPr>
        <w:lastRenderedPageBreak/>
        <w:t>la metà del 2026 (Target UE), oltre a diversi interventi di messa in sicurezza antisismica degli</w:t>
      </w:r>
      <w:r>
        <w:rPr>
          <w:rFonts w:ascii="Times New Roman" w:hAnsi="Times New Roman" w:cs="Times New Roman"/>
          <w:sz w:val="24"/>
          <w:szCs w:val="24"/>
        </w:rPr>
        <w:t xml:space="preserve"> </w:t>
      </w:r>
      <w:r w:rsidRPr="003A610B">
        <w:rPr>
          <w:rFonts w:ascii="Times New Roman" w:hAnsi="Times New Roman" w:cs="Times New Roman"/>
          <w:sz w:val="24"/>
          <w:szCs w:val="24"/>
        </w:rPr>
        <w:t>ospedali.</w:t>
      </w:r>
    </w:p>
    <w:p w:rsidR="003A610B" w:rsidRPr="003A610B" w:rsidRDefault="003A610B" w:rsidP="003A610B">
      <w:pPr>
        <w:spacing w:line="360" w:lineRule="auto"/>
        <w:jc w:val="both"/>
        <w:rPr>
          <w:rFonts w:ascii="Times New Roman" w:hAnsi="Times New Roman" w:cs="Times New Roman"/>
          <w:sz w:val="24"/>
          <w:szCs w:val="24"/>
        </w:rPr>
      </w:pPr>
      <w:r w:rsidRPr="003A610B">
        <w:rPr>
          <w:rFonts w:ascii="Times New Roman" w:hAnsi="Times New Roman" w:cs="Times New Roman"/>
          <w:sz w:val="24"/>
          <w:szCs w:val="24"/>
        </w:rPr>
        <w:t>Mentre con il cosiddetto DM 77 (Decreto Ministero della Salute n. 77 del 23 maggio 2022,</w:t>
      </w:r>
      <w:r>
        <w:rPr>
          <w:rFonts w:ascii="Times New Roman" w:hAnsi="Times New Roman" w:cs="Times New Roman"/>
          <w:sz w:val="24"/>
          <w:szCs w:val="24"/>
        </w:rPr>
        <w:t xml:space="preserve"> </w:t>
      </w:r>
      <w:r w:rsidRPr="003A610B">
        <w:rPr>
          <w:rFonts w:ascii="Times New Roman" w:hAnsi="Times New Roman" w:cs="Times New Roman"/>
          <w:sz w:val="24"/>
          <w:szCs w:val="24"/>
        </w:rPr>
        <w:t>Regolamento recante la definizione di modelli e standard per lo sviluppo dell’assistenza territoriale</w:t>
      </w:r>
      <w:r>
        <w:rPr>
          <w:rFonts w:ascii="Times New Roman" w:hAnsi="Times New Roman" w:cs="Times New Roman"/>
          <w:sz w:val="24"/>
          <w:szCs w:val="24"/>
        </w:rPr>
        <w:t xml:space="preserve"> </w:t>
      </w:r>
      <w:r w:rsidRPr="003A610B">
        <w:rPr>
          <w:rFonts w:ascii="Times New Roman" w:hAnsi="Times New Roman" w:cs="Times New Roman"/>
          <w:sz w:val="24"/>
          <w:szCs w:val="24"/>
        </w:rPr>
        <w:t>nel SSN) si è definito il modello organizzativo innovativo per l’assistenza di prossimità per la</w:t>
      </w:r>
      <w:r>
        <w:rPr>
          <w:rFonts w:ascii="Times New Roman" w:hAnsi="Times New Roman" w:cs="Times New Roman"/>
          <w:sz w:val="24"/>
          <w:szCs w:val="24"/>
        </w:rPr>
        <w:t xml:space="preserve"> </w:t>
      </w:r>
      <w:r w:rsidRPr="003A610B">
        <w:rPr>
          <w:rFonts w:ascii="Times New Roman" w:hAnsi="Times New Roman" w:cs="Times New Roman"/>
          <w:sz w:val="24"/>
          <w:szCs w:val="24"/>
        </w:rPr>
        <w:t>popolazione di riferimento, un luogo fisico e di facile individuazione al quale i cittadini potranno</w:t>
      </w:r>
      <w:r>
        <w:rPr>
          <w:rFonts w:ascii="Times New Roman" w:hAnsi="Times New Roman" w:cs="Times New Roman"/>
          <w:sz w:val="24"/>
          <w:szCs w:val="24"/>
        </w:rPr>
        <w:t xml:space="preserve"> </w:t>
      </w:r>
      <w:r w:rsidRPr="003A610B">
        <w:rPr>
          <w:rFonts w:ascii="Times New Roman" w:hAnsi="Times New Roman" w:cs="Times New Roman"/>
          <w:sz w:val="24"/>
          <w:szCs w:val="24"/>
        </w:rPr>
        <w:t>accedere per bisogni di assistenza sanitaria, sociosanitaria e sociale, a fronte del quale le risorse</w:t>
      </w:r>
      <w:r>
        <w:rPr>
          <w:rFonts w:ascii="Times New Roman" w:hAnsi="Times New Roman" w:cs="Times New Roman"/>
          <w:sz w:val="24"/>
          <w:szCs w:val="24"/>
        </w:rPr>
        <w:t xml:space="preserve"> </w:t>
      </w:r>
      <w:r w:rsidRPr="003A610B">
        <w:rPr>
          <w:rFonts w:ascii="Times New Roman" w:hAnsi="Times New Roman" w:cs="Times New Roman"/>
          <w:sz w:val="24"/>
          <w:szCs w:val="24"/>
        </w:rPr>
        <w:t>stanziate a livello nazionale risultano insufficienti per attuare le azioni per lo sviluppo dell’assistenza</w:t>
      </w:r>
      <w:r>
        <w:rPr>
          <w:rFonts w:ascii="Times New Roman" w:hAnsi="Times New Roman" w:cs="Times New Roman"/>
          <w:sz w:val="24"/>
          <w:szCs w:val="24"/>
        </w:rPr>
        <w:t xml:space="preserve"> </w:t>
      </w:r>
      <w:r w:rsidRPr="003A610B">
        <w:rPr>
          <w:rFonts w:ascii="Times New Roman" w:hAnsi="Times New Roman" w:cs="Times New Roman"/>
          <w:sz w:val="24"/>
          <w:szCs w:val="24"/>
        </w:rPr>
        <w:t>territoriale e per applicare i nuovi modelli e standard organizzativi e strutturali, come rilevato nel</w:t>
      </w:r>
      <w:r>
        <w:rPr>
          <w:rFonts w:ascii="Times New Roman" w:hAnsi="Times New Roman" w:cs="Times New Roman"/>
          <w:sz w:val="24"/>
          <w:szCs w:val="24"/>
        </w:rPr>
        <w:t xml:space="preserve"> </w:t>
      </w:r>
      <w:r w:rsidRPr="003A610B">
        <w:rPr>
          <w:rFonts w:ascii="Times New Roman" w:hAnsi="Times New Roman" w:cs="Times New Roman"/>
          <w:sz w:val="24"/>
          <w:szCs w:val="24"/>
        </w:rPr>
        <w:t>documento contenente le Proposte strategiche delle Regioni e delle Province autonome trasmesso il</w:t>
      </w:r>
      <w:r>
        <w:rPr>
          <w:rFonts w:ascii="Times New Roman" w:hAnsi="Times New Roman" w:cs="Times New Roman"/>
          <w:sz w:val="24"/>
          <w:szCs w:val="24"/>
        </w:rPr>
        <w:t xml:space="preserve"> </w:t>
      </w:r>
      <w:r w:rsidRPr="003A610B">
        <w:rPr>
          <w:rFonts w:ascii="Times New Roman" w:hAnsi="Times New Roman" w:cs="Times New Roman"/>
          <w:sz w:val="24"/>
          <w:szCs w:val="24"/>
        </w:rPr>
        <w:t>26 ottobre 2022 dalla Conferenza delle Regioni al Ministro della Salute (Prot. n. 7202/C7SAN/CR).</w:t>
      </w:r>
    </w:p>
    <w:p w:rsidR="003A610B" w:rsidRDefault="003A610B" w:rsidP="003A610B">
      <w:pPr>
        <w:spacing w:line="360" w:lineRule="auto"/>
        <w:jc w:val="both"/>
        <w:rPr>
          <w:rFonts w:ascii="Times New Roman" w:hAnsi="Times New Roman" w:cs="Times New Roman"/>
          <w:sz w:val="24"/>
          <w:szCs w:val="24"/>
        </w:rPr>
      </w:pPr>
      <w:r w:rsidRPr="003A610B">
        <w:rPr>
          <w:rFonts w:ascii="Times New Roman" w:hAnsi="Times New Roman" w:cs="Times New Roman"/>
          <w:sz w:val="24"/>
          <w:szCs w:val="24"/>
        </w:rPr>
        <w:t>Questa importante stagione di investimenti e di riforme in sanità richiede una programmazione</w:t>
      </w:r>
      <w:r>
        <w:rPr>
          <w:rFonts w:ascii="Times New Roman" w:hAnsi="Times New Roman" w:cs="Times New Roman"/>
          <w:sz w:val="24"/>
          <w:szCs w:val="24"/>
        </w:rPr>
        <w:t xml:space="preserve"> </w:t>
      </w:r>
      <w:r w:rsidRPr="003A610B">
        <w:rPr>
          <w:rFonts w:ascii="Times New Roman" w:hAnsi="Times New Roman" w:cs="Times New Roman"/>
          <w:sz w:val="24"/>
          <w:szCs w:val="24"/>
        </w:rPr>
        <w:t>finanziaria pluriennale di risorse aggiuntive e stabili per far fronte anche ai conseguenti maggiori</w:t>
      </w:r>
      <w:r>
        <w:rPr>
          <w:rFonts w:ascii="Times New Roman" w:hAnsi="Times New Roman" w:cs="Times New Roman"/>
          <w:sz w:val="24"/>
          <w:szCs w:val="24"/>
        </w:rPr>
        <w:t xml:space="preserve"> </w:t>
      </w:r>
      <w:r w:rsidRPr="003A610B">
        <w:rPr>
          <w:rFonts w:ascii="Times New Roman" w:hAnsi="Times New Roman" w:cs="Times New Roman"/>
          <w:sz w:val="24"/>
          <w:szCs w:val="24"/>
        </w:rPr>
        <w:t>costi per la gestione e il funzionamento delle strutture di nuova costruzione (OSCO, COT e Case della</w:t>
      </w:r>
      <w:r>
        <w:rPr>
          <w:rFonts w:ascii="Times New Roman" w:hAnsi="Times New Roman" w:cs="Times New Roman"/>
          <w:sz w:val="24"/>
          <w:szCs w:val="24"/>
        </w:rPr>
        <w:t xml:space="preserve"> </w:t>
      </w:r>
      <w:r w:rsidRPr="003A610B">
        <w:rPr>
          <w:rFonts w:ascii="Times New Roman" w:hAnsi="Times New Roman" w:cs="Times New Roman"/>
          <w:sz w:val="24"/>
          <w:szCs w:val="24"/>
        </w:rPr>
        <w:t xml:space="preserve">Comunità) e il superamento del vincolo </w:t>
      </w:r>
      <w:proofErr w:type="spellStart"/>
      <w:r w:rsidRPr="003A610B">
        <w:rPr>
          <w:rFonts w:ascii="Times New Roman" w:hAnsi="Times New Roman" w:cs="Times New Roman"/>
          <w:sz w:val="24"/>
          <w:szCs w:val="24"/>
        </w:rPr>
        <w:t>assunzionale</w:t>
      </w:r>
      <w:proofErr w:type="spellEnd"/>
      <w:r w:rsidRPr="003A610B">
        <w:rPr>
          <w:rFonts w:ascii="Times New Roman" w:hAnsi="Times New Roman" w:cs="Times New Roman"/>
          <w:sz w:val="24"/>
          <w:szCs w:val="24"/>
        </w:rPr>
        <w:t xml:space="preserve"> del personale in sanità previsto dal cosiddetto</w:t>
      </w:r>
      <w:r>
        <w:rPr>
          <w:rFonts w:ascii="Times New Roman" w:hAnsi="Times New Roman" w:cs="Times New Roman"/>
          <w:sz w:val="24"/>
          <w:szCs w:val="24"/>
        </w:rPr>
        <w:t xml:space="preserve"> </w:t>
      </w:r>
      <w:r w:rsidRPr="003A610B">
        <w:rPr>
          <w:rFonts w:ascii="Times New Roman" w:hAnsi="Times New Roman" w:cs="Times New Roman"/>
          <w:sz w:val="24"/>
          <w:szCs w:val="24"/>
        </w:rPr>
        <w:t>“decreto Calabria (articolo 11 del decreto-legge 30 aprile 2019, n. 35, convertito, con modificazioni,</w:t>
      </w:r>
      <w:r>
        <w:rPr>
          <w:rFonts w:ascii="Times New Roman" w:hAnsi="Times New Roman" w:cs="Times New Roman"/>
          <w:sz w:val="24"/>
          <w:szCs w:val="24"/>
        </w:rPr>
        <w:t xml:space="preserve"> </w:t>
      </w:r>
      <w:r w:rsidRPr="003A610B">
        <w:rPr>
          <w:rFonts w:ascii="Times New Roman" w:hAnsi="Times New Roman" w:cs="Times New Roman"/>
          <w:sz w:val="24"/>
          <w:szCs w:val="24"/>
        </w:rPr>
        <w:t>dalla legge 25 giugno 2019, n. 60).</w:t>
      </w:r>
    </w:p>
    <w:p w:rsidR="003A610B" w:rsidRPr="003A610B" w:rsidRDefault="003A610B" w:rsidP="003A610B">
      <w:pPr>
        <w:spacing w:line="360" w:lineRule="auto"/>
        <w:jc w:val="both"/>
        <w:rPr>
          <w:rFonts w:ascii="Times New Roman" w:hAnsi="Times New Roman" w:cs="Times New Roman"/>
          <w:sz w:val="24"/>
          <w:szCs w:val="24"/>
        </w:rPr>
      </w:pPr>
      <w:r w:rsidRPr="003A610B">
        <w:rPr>
          <w:rFonts w:ascii="Times New Roman" w:hAnsi="Times New Roman" w:cs="Times New Roman"/>
          <w:sz w:val="24"/>
          <w:szCs w:val="24"/>
        </w:rPr>
        <w:t>Le sfide ordinarie e straordinarie a cui è sottoposto il Servizio Sanitario Nazionale che si è cercato di</w:t>
      </w:r>
      <w:r>
        <w:rPr>
          <w:rFonts w:ascii="Times New Roman" w:hAnsi="Times New Roman" w:cs="Times New Roman"/>
          <w:sz w:val="24"/>
          <w:szCs w:val="24"/>
        </w:rPr>
        <w:t xml:space="preserve"> </w:t>
      </w:r>
      <w:r w:rsidRPr="003A610B">
        <w:rPr>
          <w:rFonts w:ascii="Times New Roman" w:hAnsi="Times New Roman" w:cs="Times New Roman"/>
          <w:sz w:val="24"/>
          <w:szCs w:val="24"/>
        </w:rPr>
        <w:t>evidenziare pongono con forza la necessità di sostenere ulteriormente in modo progressivo, ma</w:t>
      </w:r>
      <w:r>
        <w:rPr>
          <w:rFonts w:ascii="Times New Roman" w:hAnsi="Times New Roman" w:cs="Times New Roman"/>
          <w:sz w:val="24"/>
          <w:szCs w:val="24"/>
        </w:rPr>
        <w:t xml:space="preserve"> </w:t>
      </w:r>
      <w:r w:rsidRPr="003A610B">
        <w:rPr>
          <w:rFonts w:ascii="Times New Roman" w:hAnsi="Times New Roman" w:cs="Times New Roman"/>
          <w:sz w:val="24"/>
          <w:szCs w:val="24"/>
        </w:rPr>
        <w:t>consistente e stabile a regime, il sistema sanitario.</w:t>
      </w:r>
    </w:p>
    <w:p w:rsidR="003A610B" w:rsidRPr="003A610B" w:rsidRDefault="003A610B" w:rsidP="003A610B">
      <w:pPr>
        <w:spacing w:line="360" w:lineRule="auto"/>
        <w:jc w:val="both"/>
        <w:rPr>
          <w:rFonts w:ascii="Times New Roman" w:hAnsi="Times New Roman" w:cs="Times New Roman"/>
          <w:sz w:val="24"/>
          <w:szCs w:val="24"/>
        </w:rPr>
      </w:pPr>
      <w:r w:rsidRPr="003A610B">
        <w:rPr>
          <w:rFonts w:ascii="Times New Roman" w:hAnsi="Times New Roman" w:cs="Times New Roman"/>
          <w:sz w:val="24"/>
          <w:szCs w:val="24"/>
        </w:rPr>
        <w:t>La sostenibilità economico-finanziaria dei bilanci sanitari delle regioni è fortemente compromessa da</w:t>
      </w:r>
      <w:r>
        <w:rPr>
          <w:rFonts w:ascii="Times New Roman" w:hAnsi="Times New Roman" w:cs="Times New Roman"/>
          <w:sz w:val="24"/>
          <w:szCs w:val="24"/>
        </w:rPr>
        <w:t xml:space="preserve"> </w:t>
      </w:r>
      <w:r w:rsidRPr="003A610B">
        <w:rPr>
          <w:rFonts w:ascii="Times New Roman" w:hAnsi="Times New Roman" w:cs="Times New Roman"/>
          <w:sz w:val="24"/>
          <w:szCs w:val="24"/>
        </w:rPr>
        <w:t>un insufficiente livello di finanziamento del SSN, su cui grava, diversamente da quanto accade per le</w:t>
      </w:r>
      <w:r>
        <w:rPr>
          <w:rFonts w:ascii="Times New Roman" w:hAnsi="Times New Roman" w:cs="Times New Roman"/>
          <w:sz w:val="24"/>
          <w:szCs w:val="24"/>
        </w:rPr>
        <w:t xml:space="preserve"> </w:t>
      </w:r>
      <w:r w:rsidRPr="003A610B">
        <w:rPr>
          <w:rFonts w:ascii="Times New Roman" w:hAnsi="Times New Roman" w:cs="Times New Roman"/>
          <w:sz w:val="24"/>
          <w:szCs w:val="24"/>
        </w:rPr>
        <w:t>altre amministrazioni pubbliche statali, anche il finanziamento degli oneri per i rinnovi contrattuali</w:t>
      </w:r>
      <w:r>
        <w:rPr>
          <w:rFonts w:ascii="Times New Roman" w:hAnsi="Times New Roman" w:cs="Times New Roman"/>
          <w:sz w:val="24"/>
          <w:szCs w:val="24"/>
        </w:rPr>
        <w:t xml:space="preserve"> </w:t>
      </w:r>
      <w:r w:rsidRPr="003A610B">
        <w:rPr>
          <w:rFonts w:ascii="Times New Roman" w:hAnsi="Times New Roman" w:cs="Times New Roman"/>
          <w:sz w:val="24"/>
          <w:szCs w:val="24"/>
        </w:rPr>
        <w:t>del personale dipendente e convenzionato del SSN. La previsione di spesa in sanità di lungo periodo</w:t>
      </w:r>
      <w:r>
        <w:rPr>
          <w:rFonts w:ascii="Times New Roman" w:hAnsi="Times New Roman" w:cs="Times New Roman"/>
          <w:sz w:val="24"/>
          <w:szCs w:val="24"/>
        </w:rPr>
        <w:t xml:space="preserve"> </w:t>
      </w:r>
      <w:r w:rsidRPr="003A610B">
        <w:rPr>
          <w:rFonts w:ascii="Times New Roman" w:hAnsi="Times New Roman" w:cs="Times New Roman"/>
          <w:sz w:val="24"/>
          <w:szCs w:val="24"/>
        </w:rPr>
        <w:t>sconta infatti gli oneri legati al rinnovo del trattamento economico del personale dipendente e</w:t>
      </w:r>
      <w:r>
        <w:rPr>
          <w:rFonts w:ascii="Times New Roman" w:hAnsi="Times New Roman" w:cs="Times New Roman"/>
          <w:sz w:val="24"/>
          <w:szCs w:val="24"/>
        </w:rPr>
        <w:t xml:space="preserve"> </w:t>
      </w:r>
      <w:r w:rsidRPr="003A610B">
        <w:rPr>
          <w:rFonts w:ascii="Times New Roman" w:hAnsi="Times New Roman" w:cs="Times New Roman"/>
          <w:sz w:val="24"/>
          <w:szCs w:val="24"/>
        </w:rPr>
        <w:t>convenzionato con il SSN, le spese per l’attuazione del Piano Nazionale di Ripresa e Resilienza</w:t>
      </w:r>
      <w:r>
        <w:rPr>
          <w:rFonts w:ascii="Times New Roman" w:hAnsi="Times New Roman" w:cs="Times New Roman"/>
          <w:sz w:val="24"/>
          <w:szCs w:val="24"/>
        </w:rPr>
        <w:t xml:space="preserve"> </w:t>
      </w:r>
      <w:r w:rsidRPr="003A610B">
        <w:rPr>
          <w:rFonts w:ascii="Times New Roman" w:hAnsi="Times New Roman" w:cs="Times New Roman"/>
          <w:sz w:val="24"/>
          <w:szCs w:val="24"/>
        </w:rPr>
        <w:t>(PNRR), nonché gli impegni pianificati per rafforzare la performance del SSN, anche in termini di</w:t>
      </w:r>
      <w:r>
        <w:rPr>
          <w:rFonts w:ascii="Times New Roman" w:hAnsi="Times New Roman" w:cs="Times New Roman"/>
          <w:sz w:val="24"/>
          <w:szCs w:val="24"/>
        </w:rPr>
        <w:t xml:space="preserve"> </w:t>
      </w:r>
      <w:r w:rsidRPr="003A610B">
        <w:rPr>
          <w:rFonts w:ascii="Times New Roman" w:hAnsi="Times New Roman" w:cs="Times New Roman"/>
          <w:sz w:val="24"/>
          <w:szCs w:val="24"/>
        </w:rPr>
        <w:t>tempestività di risposta rispetto alle emergenze sanitarie.</w:t>
      </w:r>
    </w:p>
    <w:p w:rsidR="003A610B" w:rsidRPr="003A610B" w:rsidRDefault="003A610B" w:rsidP="003A610B">
      <w:pPr>
        <w:spacing w:line="360" w:lineRule="auto"/>
        <w:jc w:val="both"/>
        <w:rPr>
          <w:rFonts w:ascii="Times New Roman" w:hAnsi="Times New Roman" w:cs="Times New Roman"/>
          <w:sz w:val="24"/>
          <w:szCs w:val="24"/>
        </w:rPr>
      </w:pPr>
      <w:r w:rsidRPr="003A610B">
        <w:rPr>
          <w:rFonts w:ascii="Times New Roman" w:hAnsi="Times New Roman" w:cs="Times New Roman"/>
          <w:sz w:val="24"/>
          <w:szCs w:val="24"/>
        </w:rPr>
        <w:t>La spesa sanitaria in rapporto al PIL si attesta in media sul 6,9% nel quinquennio 2018-2022 (7,2%</w:t>
      </w:r>
      <w:r>
        <w:rPr>
          <w:rFonts w:ascii="Times New Roman" w:hAnsi="Times New Roman" w:cs="Times New Roman"/>
          <w:sz w:val="24"/>
          <w:szCs w:val="24"/>
        </w:rPr>
        <w:t xml:space="preserve"> </w:t>
      </w:r>
      <w:r w:rsidRPr="003A610B">
        <w:rPr>
          <w:rFonts w:ascii="Times New Roman" w:hAnsi="Times New Roman" w:cs="Times New Roman"/>
          <w:sz w:val="24"/>
          <w:szCs w:val="24"/>
        </w:rPr>
        <w:t>nel 2021, a seguito degli interventi finanziari in ambito sanitario adottati per contrastare l'epidemia</w:t>
      </w:r>
      <w:r>
        <w:rPr>
          <w:rFonts w:ascii="Times New Roman" w:hAnsi="Times New Roman" w:cs="Times New Roman"/>
          <w:sz w:val="24"/>
          <w:szCs w:val="24"/>
        </w:rPr>
        <w:t xml:space="preserve"> </w:t>
      </w:r>
      <w:r w:rsidRPr="003A610B">
        <w:rPr>
          <w:rFonts w:ascii="Times New Roman" w:hAnsi="Times New Roman" w:cs="Times New Roman"/>
          <w:sz w:val="24"/>
          <w:szCs w:val="24"/>
        </w:rPr>
        <w:t xml:space="preserve">da Covid-19) (fonte: DEF 2023 – </w:t>
      </w:r>
      <w:proofErr w:type="spellStart"/>
      <w:r w:rsidRPr="003A610B">
        <w:rPr>
          <w:rFonts w:ascii="Times New Roman" w:hAnsi="Times New Roman" w:cs="Times New Roman"/>
          <w:sz w:val="24"/>
          <w:szCs w:val="24"/>
        </w:rPr>
        <w:t>agg</w:t>
      </w:r>
      <w:proofErr w:type="spellEnd"/>
      <w:r w:rsidRPr="003A610B">
        <w:rPr>
          <w:rFonts w:ascii="Times New Roman" w:hAnsi="Times New Roman" w:cs="Times New Roman"/>
          <w:sz w:val="24"/>
          <w:szCs w:val="24"/>
        </w:rPr>
        <w:t>. 27.11.22), a confronto di una media europea dell’8,1%.</w:t>
      </w:r>
    </w:p>
    <w:p w:rsidR="003A610B" w:rsidRPr="003A610B" w:rsidRDefault="003A610B" w:rsidP="003A610B">
      <w:pPr>
        <w:spacing w:line="360" w:lineRule="auto"/>
        <w:jc w:val="both"/>
        <w:rPr>
          <w:rFonts w:ascii="Times New Roman" w:hAnsi="Times New Roman" w:cs="Times New Roman"/>
          <w:sz w:val="24"/>
          <w:szCs w:val="24"/>
        </w:rPr>
      </w:pPr>
      <w:r w:rsidRPr="003A610B">
        <w:rPr>
          <w:rFonts w:ascii="Times New Roman" w:hAnsi="Times New Roman" w:cs="Times New Roman"/>
          <w:sz w:val="24"/>
          <w:szCs w:val="24"/>
        </w:rPr>
        <w:lastRenderedPageBreak/>
        <w:t>Gli incrementi già riconosciuti sul Fondo Sanitario Nazionale 2023 dall’art. 1 c. 535 della L. 197/2022</w:t>
      </w:r>
      <w:r>
        <w:rPr>
          <w:rFonts w:ascii="Times New Roman" w:hAnsi="Times New Roman" w:cs="Times New Roman"/>
          <w:sz w:val="24"/>
          <w:szCs w:val="24"/>
        </w:rPr>
        <w:t xml:space="preserve"> </w:t>
      </w:r>
      <w:r w:rsidRPr="003A610B">
        <w:rPr>
          <w:rFonts w:ascii="Times New Roman" w:hAnsi="Times New Roman" w:cs="Times New Roman"/>
          <w:sz w:val="24"/>
          <w:szCs w:val="24"/>
        </w:rPr>
        <w:t xml:space="preserve">(pari a 2,150 </w:t>
      </w:r>
      <w:proofErr w:type="spellStart"/>
      <w:r w:rsidRPr="003A610B">
        <w:rPr>
          <w:rFonts w:ascii="Times New Roman" w:hAnsi="Times New Roman" w:cs="Times New Roman"/>
          <w:sz w:val="24"/>
          <w:szCs w:val="24"/>
        </w:rPr>
        <w:t>mld</w:t>
      </w:r>
      <w:proofErr w:type="spellEnd"/>
      <w:r w:rsidRPr="003A610B">
        <w:rPr>
          <w:rFonts w:ascii="Times New Roman" w:hAnsi="Times New Roman" w:cs="Times New Roman"/>
          <w:sz w:val="24"/>
          <w:szCs w:val="24"/>
        </w:rPr>
        <w:t>) non sono pertanto sufficienti. Il livello di finanziamento del Servizio Sanitario</w:t>
      </w:r>
      <w:r>
        <w:rPr>
          <w:rFonts w:ascii="Times New Roman" w:hAnsi="Times New Roman" w:cs="Times New Roman"/>
          <w:sz w:val="24"/>
          <w:szCs w:val="24"/>
        </w:rPr>
        <w:t xml:space="preserve"> </w:t>
      </w:r>
      <w:r w:rsidRPr="003A610B">
        <w:rPr>
          <w:rFonts w:ascii="Times New Roman" w:hAnsi="Times New Roman" w:cs="Times New Roman"/>
          <w:sz w:val="24"/>
          <w:szCs w:val="24"/>
        </w:rPr>
        <w:t>Nazionale 2023 non è adeguato a consentire la sostenibilità della programmazione sanitaria alla luce</w:t>
      </w:r>
      <w:r>
        <w:rPr>
          <w:rFonts w:ascii="Times New Roman" w:hAnsi="Times New Roman" w:cs="Times New Roman"/>
          <w:sz w:val="24"/>
          <w:szCs w:val="24"/>
        </w:rPr>
        <w:t xml:space="preserve"> </w:t>
      </w:r>
      <w:r w:rsidRPr="003A610B">
        <w:rPr>
          <w:rFonts w:ascii="Times New Roman" w:hAnsi="Times New Roman" w:cs="Times New Roman"/>
          <w:sz w:val="24"/>
          <w:szCs w:val="24"/>
        </w:rPr>
        <w:t>dei significativi oneri per il proseguimento delle misure di contrasto e sorveglianza dell’emergenza</w:t>
      </w:r>
      <w:r>
        <w:rPr>
          <w:rFonts w:ascii="Times New Roman" w:hAnsi="Times New Roman" w:cs="Times New Roman"/>
          <w:sz w:val="24"/>
          <w:szCs w:val="24"/>
        </w:rPr>
        <w:t xml:space="preserve"> </w:t>
      </w:r>
      <w:r w:rsidRPr="003A610B">
        <w:rPr>
          <w:rFonts w:ascii="Times New Roman" w:hAnsi="Times New Roman" w:cs="Times New Roman"/>
          <w:sz w:val="24"/>
          <w:szCs w:val="24"/>
        </w:rPr>
        <w:t>pandemica che sono divenuti strutturali e, contestualmente, dei maggiori costi emergenti: energetici,</w:t>
      </w:r>
      <w:r>
        <w:rPr>
          <w:rFonts w:ascii="Times New Roman" w:hAnsi="Times New Roman" w:cs="Times New Roman"/>
          <w:sz w:val="24"/>
          <w:szCs w:val="24"/>
        </w:rPr>
        <w:t xml:space="preserve"> </w:t>
      </w:r>
      <w:r w:rsidRPr="003A610B">
        <w:rPr>
          <w:rFonts w:ascii="Times New Roman" w:hAnsi="Times New Roman" w:cs="Times New Roman"/>
          <w:sz w:val="24"/>
          <w:szCs w:val="24"/>
        </w:rPr>
        <w:t>inflattivi e contrattuali.</w:t>
      </w:r>
    </w:p>
    <w:p w:rsidR="003A610B" w:rsidRPr="003A610B" w:rsidRDefault="003A610B" w:rsidP="003A610B">
      <w:pPr>
        <w:spacing w:line="360" w:lineRule="auto"/>
        <w:jc w:val="both"/>
        <w:rPr>
          <w:rFonts w:ascii="Times New Roman" w:hAnsi="Times New Roman" w:cs="Times New Roman"/>
          <w:sz w:val="24"/>
          <w:szCs w:val="24"/>
        </w:rPr>
      </w:pPr>
      <w:r w:rsidRPr="003A610B">
        <w:rPr>
          <w:rFonts w:ascii="Times New Roman" w:hAnsi="Times New Roman" w:cs="Times New Roman"/>
          <w:sz w:val="24"/>
          <w:szCs w:val="24"/>
        </w:rPr>
        <w:t>Nell’anno 2021 il finanziamento ordinario del SSN in rapporto al PIL è stato pari al 6,9% (fonte:</w:t>
      </w:r>
      <w:r>
        <w:rPr>
          <w:rFonts w:ascii="Times New Roman" w:hAnsi="Times New Roman" w:cs="Times New Roman"/>
          <w:sz w:val="24"/>
          <w:szCs w:val="24"/>
        </w:rPr>
        <w:t xml:space="preserve"> </w:t>
      </w:r>
      <w:r w:rsidRPr="003A610B">
        <w:rPr>
          <w:rFonts w:ascii="Times New Roman" w:hAnsi="Times New Roman" w:cs="Times New Roman"/>
          <w:sz w:val="24"/>
          <w:szCs w:val="24"/>
        </w:rPr>
        <w:t xml:space="preserve">Ministero dell’Economia e delle Finanze, Dipartimento della Ragioneria Generale dello Stato, </w:t>
      </w:r>
      <w:r w:rsidRPr="005B384A">
        <w:rPr>
          <w:rFonts w:ascii="Times New Roman" w:hAnsi="Times New Roman" w:cs="Times New Roman"/>
          <w:i/>
          <w:sz w:val="24"/>
          <w:szCs w:val="24"/>
        </w:rPr>
        <w:t>Il</w:t>
      </w:r>
      <w:r w:rsidRPr="005B384A">
        <w:rPr>
          <w:rFonts w:ascii="Times New Roman" w:hAnsi="Times New Roman" w:cs="Times New Roman"/>
          <w:i/>
          <w:sz w:val="24"/>
          <w:szCs w:val="24"/>
        </w:rPr>
        <w:t xml:space="preserve"> </w:t>
      </w:r>
      <w:r w:rsidRPr="005B384A">
        <w:rPr>
          <w:rFonts w:ascii="Times New Roman" w:hAnsi="Times New Roman" w:cs="Times New Roman"/>
          <w:i/>
          <w:sz w:val="24"/>
          <w:szCs w:val="24"/>
        </w:rPr>
        <w:t>Monitoraggio della Spesa Sanitaria 2022</w:t>
      </w:r>
      <w:r w:rsidRPr="003A610B">
        <w:rPr>
          <w:rFonts w:ascii="Times New Roman" w:hAnsi="Times New Roman" w:cs="Times New Roman"/>
          <w:sz w:val="24"/>
          <w:szCs w:val="24"/>
        </w:rPr>
        <w:t>, pag. 9). Nel 2019 tale rapporto è stato pari al 6,4%, a fronte</w:t>
      </w:r>
      <w:r>
        <w:rPr>
          <w:rFonts w:ascii="Times New Roman" w:hAnsi="Times New Roman" w:cs="Times New Roman"/>
          <w:sz w:val="24"/>
          <w:szCs w:val="24"/>
        </w:rPr>
        <w:t xml:space="preserve"> </w:t>
      </w:r>
      <w:r w:rsidRPr="003A610B">
        <w:rPr>
          <w:rFonts w:ascii="Times New Roman" w:hAnsi="Times New Roman" w:cs="Times New Roman"/>
          <w:sz w:val="24"/>
          <w:szCs w:val="24"/>
        </w:rPr>
        <w:t>di paesi come Germania che destina il 9,9% del PIL al finanziamento della spesa sanitaria pubblica;</w:t>
      </w:r>
      <w:r>
        <w:rPr>
          <w:rFonts w:ascii="Times New Roman" w:hAnsi="Times New Roman" w:cs="Times New Roman"/>
          <w:sz w:val="24"/>
          <w:szCs w:val="24"/>
        </w:rPr>
        <w:t xml:space="preserve"> </w:t>
      </w:r>
      <w:r w:rsidRPr="003A610B">
        <w:rPr>
          <w:rFonts w:ascii="Times New Roman" w:hAnsi="Times New Roman" w:cs="Times New Roman"/>
          <w:sz w:val="24"/>
          <w:szCs w:val="24"/>
        </w:rPr>
        <w:t>la Francia il 9,3%; il Regno Unito l’8% (dati OCSE).</w:t>
      </w:r>
    </w:p>
    <w:p w:rsidR="003A610B" w:rsidRPr="003A610B" w:rsidRDefault="003A610B" w:rsidP="003A610B">
      <w:pPr>
        <w:spacing w:line="360" w:lineRule="auto"/>
        <w:jc w:val="both"/>
        <w:rPr>
          <w:rFonts w:ascii="Times New Roman" w:hAnsi="Times New Roman" w:cs="Times New Roman"/>
          <w:sz w:val="24"/>
          <w:szCs w:val="24"/>
        </w:rPr>
      </w:pPr>
      <w:r w:rsidRPr="003A610B">
        <w:rPr>
          <w:rFonts w:ascii="Times New Roman" w:hAnsi="Times New Roman" w:cs="Times New Roman"/>
          <w:sz w:val="24"/>
          <w:szCs w:val="24"/>
        </w:rPr>
        <w:t>Il Rapporto OCSE del febbraio 2023, evidenzia che per evitare il ripetersi delle enormi conseguenze</w:t>
      </w:r>
      <w:r>
        <w:rPr>
          <w:rFonts w:ascii="Times New Roman" w:hAnsi="Times New Roman" w:cs="Times New Roman"/>
          <w:sz w:val="24"/>
          <w:szCs w:val="24"/>
        </w:rPr>
        <w:t xml:space="preserve"> </w:t>
      </w:r>
      <w:r w:rsidRPr="003A610B">
        <w:rPr>
          <w:rFonts w:ascii="Times New Roman" w:hAnsi="Times New Roman" w:cs="Times New Roman"/>
          <w:sz w:val="24"/>
          <w:szCs w:val="24"/>
        </w:rPr>
        <w:t>(verificatesi in tutti i Paesi OCSE) prodotte dalla pandemia di Covid-19 sulle società e i sistemi</w:t>
      </w:r>
      <w:r>
        <w:rPr>
          <w:rFonts w:ascii="Times New Roman" w:hAnsi="Times New Roman" w:cs="Times New Roman"/>
          <w:sz w:val="24"/>
          <w:szCs w:val="24"/>
        </w:rPr>
        <w:t xml:space="preserve"> </w:t>
      </w:r>
      <w:r w:rsidRPr="003A610B">
        <w:rPr>
          <w:rFonts w:ascii="Times New Roman" w:hAnsi="Times New Roman" w:cs="Times New Roman"/>
          <w:sz w:val="24"/>
          <w:szCs w:val="24"/>
        </w:rPr>
        <w:t>sanitari, i sistemi sanitari devono diventare resilienti ossia capaci di pianificare ed essere pronti per</w:t>
      </w:r>
      <w:r>
        <w:rPr>
          <w:rFonts w:ascii="Times New Roman" w:hAnsi="Times New Roman" w:cs="Times New Roman"/>
          <w:sz w:val="24"/>
          <w:szCs w:val="24"/>
        </w:rPr>
        <w:t xml:space="preserve"> </w:t>
      </w:r>
      <w:r w:rsidRPr="003A610B">
        <w:rPr>
          <w:rFonts w:ascii="Times New Roman" w:hAnsi="Times New Roman" w:cs="Times New Roman"/>
          <w:sz w:val="24"/>
          <w:szCs w:val="24"/>
        </w:rPr>
        <w:t>gli shock, come le pandemie, le crisi economiche o gli effetti del cambiamento climatico. I Sistemi</w:t>
      </w:r>
      <w:r>
        <w:rPr>
          <w:rFonts w:ascii="Times New Roman" w:hAnsi="Times New Roman" w:cs="Times New Roman"/>
          <w:sz w:val="24"/>
          <w:szCs w:val="24"/>
        </w:rPr>
        <w:t xml:space="preserve"> </w:t>
      </w:r>
      <w:r w:rsidRPr="003A610B">
        <w:rPr>
          <w:rFonts w:ascii="Times New Roman" w:hAnsi="Times New Roman" w:cs="Times New Roman"/>
          <w:sz w:val="24"/>
          <w:szCs w:val="24"/>
        </w:rPr>
        <w:t xml:space="preserve">sanitari </w:t>
      </w:r>
      <w:r w:rsidRPr="005B384A">
        <w:rPr>
          <w:rFonts w:ascii="Times New Roman" w:hAnsi="Times New Roman" w:cs="Times New Roman"/>
          <w:i/>
          <w:sz w:val="24"/>
          <w:szCs w:val="24"/>
        </w:rPr>
        <w:t>resilienti</w:t>
      </w:r>
      <w:r w:rsidRPr="003A610B">
        <w:rPr>
          <w:rFonts w:ascii="Times New Roman" w:hAnsi="Times New Roman" w:cs="Times New Roman"/>
          <w:sz w:val="24"/>
          <w:szCs w:val="24"/>
        </w:rPr>
        <w:t xml:space="preserve"> sono quelli in grado di ridurre al minimo le conseguenze negative delle crisi,</w:t>
      </w:r>
      <w:r>
        <w:rPr>
          <w:rFonts w:ascii="Times New Roman" w:hAnsi="Times New Roman" w:cs="Times New Roman"/>
          <w:sz w:val="24"/>
          <w:szCs w:val="24"/>
        </w:rPr>
        <w:t xml:space="preserve"> </w:t>
      </w:r>
      <w:r w:rsidRPr="003A610B">
        <w:rPr>
          <w:rFonts w:ascii="Times New Roman" w:hAnsi="Times New Roman" w:cs="Times New Roman"/>
          <w:sz w:val="24"/>
          <w:szCs w:val="24"/>
        </w:rPr>
        <w:t>recuperare il più rapidamente possibile e adattarsi per diventare più performanti e più preparati.</w:t>
      </w:r>
    </w:p>
    <w:p w:rsidR="003A610B" w:rsidRPr="003A610B" w:rsidRDefault="003A610B" w:rsidP="003A610B">
      <w:pPr>
        <w:spacing w:line="360" w:lineRule="auto"/>
        <w:jc w:val="both"/>
        <w:rPr>
          <w:rFonts w:ascii="Times New Roman" w:hAnsi="Times New Roman" w:cs="Times New Roman"/>
          <w:sz w:val="24"/>
          <w:szCs w:val="24"/>
        </w:rPr>
      </w:pPr>
      <w:r w:rsidRPr="003A610B">
        <w:rPr>
          <w:rFonts w:ascii="Times New Roman" w:hAnsi="Times New Roman" w:cs="Times New Roman"/>
          <w:sz w:val="24"/>
          <w:szCs w:val="24"/>
        </w:rPr>
        <w:t>Lo stesso rapporto OCSE nel confermare il dato di sottofinanziamento dei sistemi sanitari stima in</w:t>
      </w:r>
      <w:r>
        <w:rPr>
          <w:rFonts w:ascii="Times New Roman" w:hAnsi="Times New Roman" w:cs="Times New Roman"/>
          <w:sz w:val="24"/>
          <w:szCs w:val="24"/>
        </w:rPr>
        <w:t xml:space="preserve"> </w:t>
      </w:r>
      <w:r w:rsidRPr="003A610B">
        <w:rPr>
          <w:rFonts w:ascii="Times New Roman" w:hAnsi="Times New Roman" w:cs="Times New Roman"/>
          <w:sz w:val="24"/>
          <w:szCs w:val="24"/>
        </w:rPr>
        <w:t>un finanziamento extra mediamente del 1,4% del PIL il fabbisogno utile a mantenere le risorse umane</w:t>
      </w:r>
      <w:r>
        <w:rPr>
          <w:rFonts w:ascii="Times New Roman" w:hAnsi="Times New Roman" w:cs="Times New Roman"/>
          <w:sz w:val="24"/>
          <w:szCs w:val="24"/>
        </w:rPr>
        <w:t xml:space="preserve"> </w:t>
      </w:r>
      <w:r w:rsidRPr="003A610B">
        <w:rPr>
          <w:rFonts w:ascii="Times New Roman" w:hAnsi="Times New Roman" w:cs="Times New Roman"/>
          <w:sz w:val="24"/>
          <w:szCs w:val="24"/>
        </w:rPr>
        <w:t>necessarie al funzionamento dei sistemi sanitari. Indica, inoltre, sei raccomandazioni per migliorare</w:t>
      </w:r>
      <w:r>
        <w:rPr>
          <w:rFonts w:ascii="Times New Roman" w:hAnsi="Times New Roman" w:cs="Times New Roman"/>
          <w:sz w:val="24"/>
          <w:szCs w:val="24"/>
        </w:rPr>
        <w:t xml:space="preserve"> </w:t>
      </w:r>
      <w:r w:rsidRPr="005B384A">
        <w:rPr>
          <w:rFonts w:ascii="Times New Roman" w:hAnsi="Times New Roman" w:cs="Times New Roman"/>
          <w:i/>
          <w:sz w:val="24"/>
          <w:szCs w:val="24"/>
        </w:rPr>
        <w:t>la resilienza</w:t>
      </w:r>
      <w:r w:rsidRPr="003A610B">
        <w:rPr>
          <w:rFonts w:ascii="Times New Roman" w:hAnsi="Times New Roman" w:cs="Times New Roman"/>
          <w:sz w:val="24"/>
          <w:szCs w:val="24"/>
        </w:rPr>
        <w:t xml:space="preserve"> dei sistemi sanitari stessi e per ridurre l'impatto di shock futuri: promozione della salute</w:t>
      </w:r>
      <w:r>
        <w:rPr>
          <w:rFonts w:ascii="Times New Roman" w:hAnsi="Times New Roman" w:cs="Times New Roman"/>
          <w:sz w:val="24"/>
          <w:szCs w:val="24"/>
        </w:rPr>
        <w:t xml:space="preserve"> </w:t>
      </w:r>
      <w:r w:rsidRPr="003A610B">
        <w:rPr>
          <w:rFonts w:ascii="Times New Roman" w:hAnsi="Times New Roman" w:cs="Times New Roman"/>
          <w:sz w:val="24"/>
          <w:szCs w:val="24"/>
        </w:rPr>
        <w:t>della popolazione (assistenza preventiva, campagne vaccinali e di screening); politiche attive di</w:t>
      </w:r>
      <w:r>
        <w:rPr>
          <w:rFonts w:ascii="Times New Roman" w:hAnsi="Times New Roman" w:cs="Times New Roman"/>
          <w:sz w:val="24"/>
          <w:szCs w:val="24"/>
        </w:rPr>
        <w:t xml:space="preserve"> </w:t>
      </w:r>
      <w:r w:rsidRPr="003A610B">
        <w:rPr>
          <w:rFonts w:ascii="Times New Roman" w:hAnsi="Times New Roman" w:cs="Times New Roman"/>
          <w:sz w:val="24"/>
          <w:szCs w:val="24"/>
        </w:rPr>
        <w:t>reclutamento e ritenzione delle risorse umane (competitività delle retribuzioni, attrattività personale</w:t>
      </w:r>
      <w:r>
        <w:rPr>
          <w:rFonts w:ascii="Times New Roman" w:hAnsi="Times New Roman" w:cs="Times New Roman"/>
          <w:sz w:val="24"/>
          <w:szCs w:val="24"/>
        </w:rPr>
        <w:t xml:space="preserve"> </w:t>
      </w:r>
      <w:r w:rsidRPr="003A610B">
        <w:rPr>
          <w:rFonts w:ascii="Times New Roman" w:hAnsi="Times New Roman" w:cs="Times New Roman"/>
          <w:sz w:val="24"/>
          <w:szCs w:val="24"/>
        </w:rPr>
        <w:t>qualificato in sanità, assistenza e dipendenze); raccolta e buon uso dei dati; promozione delle</w:t>
      </w:r>
      <w:r>
        <w:rPr>
          <w:rFonts w:ascii="Times New Roman" w:hAnsi="Times New Roman" w:cs="Times New Roman"/>
          <w:sz w:val="24"/>
          <w:szCs w:val="24"/>
        </w:rPr>
        <w:t xml:space="preserve"> </w:t>
      </w:r>
      <w:r w:rsidRPr="003A610B">
        <w:rPr>
          <w:rFonts w:ascii="Times New Roman" w:hAnsi="Times New Roman" w:cs="Times New Roman"/>
          <w:sz w:val="24"/>
          <w:szCs w:val="24"/>
        </w:rPr>
        <w:t>collaborazioni internazionali; riduzione delle carenze e dei rischi di carenze (attrezzature, tecnologie);</w:t>
      </w:r>
      <w:r>
        <w:rPr>
          <w:rFonts w:ascii="Times New Roman" w:hAnsi="Times New Roman" w:cs="Times New Roman"/>
          <w:sz w:val="24"/>
          <w:szCs w:val="24"/>
        </w:rPr>
        <w:t xml:space="preserve"> </w:t>
      </w:r>
      <w:r w:rsidRPr="003A610B">
        <w:rPr>
          <w:rFonts w:ascii="Times New Roman" w:hAnsi="Times New Roman" w:cs="Times New Roman"/>
          <w:sz w:val="24"/>
          <w:szCs w:val="24"/>
        </w:rPr>
        <w:t xml:space="preserve">promozione della </w:t>
      </w:r>
      <w:proofErr w:type="spellStart"/>
      <w:r w:rsidRPr="003A610B">
        <w:rPr>
          <w:rFonts w:ascii="Times New Roman" w:hAnsi="Times New Roman" w:cs="Times New Roman"/>
          <w:sz w:val="24"/>
          <w:szCs w:val="24"/>
        </w:rPr>
        <w:t>governance</w:t>
      </w:r>
      <w:proofErr w:type="spellEnd"/>
      <w:r w:rsidRPr="003A610B">
        <w:rPr>
          <w:rFonts w:ascii="Times New Roman" w:hAnsi="Times New Roman" w:cs="Times New Roman"/>
          <w:sz w:val="24"/>
          <w:szCs w:val="24"/>
        </w:rPr>
        <w:t xml:space="preserve"> e della fiducia nei sistemi sanitari.</w:t>
      </w:r>
    </w:p>
    <w:p w:rsidR="003A610B" w:rsidRDefault="003A610B" w:rsidP="003A610B">
      <w:pPr>
        <w:spacing w:line="360" w:lineRule="auto"/>
        <w:jc w:val="both"/>
        <w:rPr>
          <w:rFonts w:ascii="Times New Roman" w:hAnsi="Times New Roman" w:cs="Times New Roman"/>
          <w:sz w:val="24"/>
          <w:szCs w:val="24"/>
        </w:rPr>
      </w:pPr>
      <w:r w:rsidRPr="003A610B">
        <w:rPr>
          <w:rFonts w:ascii="Times New Roman" w:hAnsi="Times New Roman" w:cs="Times New Roman"/>
          <w:sz w:val="24"/>
          <w:szCs w:val="24"/>
        </w:rPr>
        <w:t>L’OCSE ribadisce come in futuro, il rendimento di questi investimenti mirati nei sistemi sanitari, in</w:t>
      </w:r>
      <w:r w:rsidR="00D303B7">
        <w:rPr>
          <w:rFonts w:ascii="Times New Roman" w:hAnsi="Times New Roman" w:cs="Times New Roman"/>
          <w:sz w:val="24"/>
          <w:szCs w:val="24"/>
        </w:rPr>
        <w:t xml:space="preserve"> </w:t>
      </w:r>
      <w:r w:rsidRPr="003A610B">
        <w:rPr>
          <w:rFonts w:ascii="Times New Roman" w:hAnsi="Times New Roman" w:cs="Times New Roman"/>
          <w:sz w:val="24"/>
          <w:szCs w:val="24"/>
        </w:rPr>
        <w:t>particolare nel campo della prevenzione, andranno più che a compensare i costi associati, andando a</w:t>
      </w:r>
      <w:r w:rsidR="00D303B7">
        <w:rPr>
          <w:rFonts w:ascii="Times New Roman" w:hAnsi="Times New Roman" w:cs="Times New Roman"/>
          <w:sz w:val="24"/>
          <w:szCs w:val="24"/>
        </w:rPr>
        <w:t xml:space="preserve"> </w:t>
      </w:r>
      <w:r w:rsidRPr="003A610B">
        <w:rPr>
          <w:rFonts w:ascii="Times New Roman" w:hAnsi="Times New Roman" w:cs="Times New Roman"/>
          <w:sz w:val="24"/>
          <w:szCs w:val="24"/>
        </w:rPr>
        <w:t>generare anche, con conseguenti significativi risparmi sui costi dell’assistenza sanitaria oltre che in</w:t>
      </w:r>
      <w:r w:rsidR="00D303B7">
        <w:rPr>
          <w:rFonts w:ascii="Times New Roman" w:hAnsi="Times New Roman" w:cs="Times New Roman"/>
          <w:sz w:val="24"/>
          <w:szCs w:val="24"/>
        </w:rPr>
        <w:t xml:space="preserve"> </w:t>
      </w:r>
      <w:r w:rsidRPr="003A610B">
        <w:rPr>
          <w:rFonts w:ascii="Times New Roman" w:hAnsi="Times New Roman" w:cs="Times New Roman"/>
          <w:sz w:val="24"/>
          <w:szCs w:val="24"/>
        </w:rPr>
        <w:t>termini di miglioramento della qualità di vita e di aspettativa di vita.</w:t>
      </w:r>
    </w:p>
    <w:p w:rsidR="00D303B7" w:rsidRPr="00D303B7" w:rsidRDefault="00D303B7" w:rsidP="00D303B7">
      <w:pPr>
        <w:spacing w:line="360" w:lineRule="auto"/>
        <w:jc w:val="both"/>
        <w:rPr>
          <w:rFonts w:ascii="Times New Roman" w:hAnsi="Times New Roman" w:cs="Times New Roman"/>
          <w:sz w:val="24"/>
          <w:szCs w:val="24"/>
        </w:rPr>
      </w:pPr>
      <w:r w:rsidRPr="00D303B7">
        <w:rPr>
          <w:rFonts w:ascii="Times New Roman" w:hAnsi="Times New Roman" w:cs="Times New Roman"/>
          <w:sz w:val="24"/>
          <w:szCs w:val="24"/>
        </w:rPr>
        <w:t>Nella Nota di Aggiornamento al DEF - Versione rivista e integrata del 4 novembre 2022 si prevede</w:t>
      </w:r>
      <w:r>
        <w:rPr>
          <w:rFonts w:ascii="Times New Roman" w:hAnsi="Times New Roman" w:cs="Times New Roman"/>
          <w:sz w:val="24"/>
          <w:szCs w:val="24"/>
        </w:rPr>
        <w:t xml:space="preserve"> </w:t>
      </w:r>
      <w:r w:rsidRPr="00D303B7">
        <w:rPr>
          <w:rFonts w:ascii="Times New Roman" w:hAnsi="Times New Roman" w:cs="Times New Roman"/>
          <w:sz w:val="24"/>
          <w:szCs w:val="24"/>
        </w:rPr>
        <w:t>un livello di spesa sanitaria che nel 2025 scende al 6% del PIL. Occorre, pertanto, incrementare, in</w:t>
      </w:r>
      <w:r>
        <w:rPr>
          <w:rFonts w:ascii="Times New Roman" w:hAnsi="Times New Roman" w:cs="Times New Roman"/>
          <w:sz w:val="24"/>
          <w:szCs w:val="24"/>
        </w:rPr>
        <w:t xml:space="preserve"> </w:t>
      </w:r>
      <w:r w:rsidRPr="00D303B7">
        <w:rPr>
          <w:rFonts w:ascii="Times New Roman" w:hAnsi="Times New Roman" w:cs="Times New Roman"/>
          <w:sz w:val="24"/>
          <w:szCs w:val="24"/>
        </w:rPr>
        <w:lastRenderedPageBreak/>
        <w:t>maniera stabile, il livello di finanziamento del SSN avvicinandolo alla media degli altri paesi europei</w:t>
      </w:r>
      <w:r>
        <w:rPr>
          <w:rFonts w:ascii="Times New Roman" w:hAnsi="Times New Roman" w:cs="Times New Roman"/>
          <w:sz w:val="24"/>
          <w:szCs w:val="24"/>
        </w:rPr>
        <w:t xml:space="preserve"> </w:t>
      </w:r>
      <w:r w:rsidRPr="00D303B7">
        <w:rPr>
          <w:rFonts w:ascii="Times New Roman" w:hAnsi="Times New Roman" w:cs="Times New Roman"/>
          <w:sz w:val="24"/>
          <w:szCs w:val="24"/>
        </w:rPr>
        <w:t>e portandolo in linea con le raccomandazioni OCSE, prevedendo che a decorrere dall’anno 2023 il</w:t>
      </w:r>
      <w:r>
        <w:rPr>
          <w:rFonts w:ascii="Times New Roman" w:hAnsi="Times New Roman" w:cs="Times New Roman"/>
          <w:sz w:val="24"/>
          <w:szCs w:val="24"/>
        </w:rPr>
        <w:t xml:space="preserve"> </w:t>
      </w:r>
      <w:r w:rsidRPr="00D303B7">
        <w:rPr>
          <w:rFonts w:ascii="Times New Roman" w:hAnsi="Times New Roman" w:cs="Times New Roman"/>
          <w:sz w:val="24"/>
          <w:szCs w:val="24"/>
        </w:rPr>
        <w:t>finanziamento complessivo del SSN possa attestarsi in misura progressiva al 7,5% del PIL nominale</w:t>
      </w:r>
      <w:r>
        <w:rPr>
          <w:rFonts w:ascii="Times New Roman" w:hAnsi="Times New Roman" w:cs="Times New Roman"/>
          <w:sz w:val="24"/>
          <w:szCs w:val="24"/>
        </w:rPr>
        <w:t xml:space="preserve"> </w:t>
      </w:r>
      <w:r w:rsidRPr="00D303B7">
        <w:rPr>
          <w:rFonts w:ascii="Times New Roman" w:hAnsi="Times New Roman" w:cs="Times New Roman"/>
          <w:sz w:val="24"/>
          <w:szCs w:val="24"/>
        </w:rPr>
        <w:t>tendenziale. Considerando che nella nota di aggiornamento al DEF - Versione rivista e integrata del</w:t>
      </w:r>
      <w:r>
        <w:rPr>
          <w:rFonts w:ascii="Times New Roman" w:hAnsi="Times New Roman" w:cs="Times New Roman"/>
          <w:sz w:val="24"/>
          <w:szCs w:val="24"/>
        </w:rPr>
        <w:t xml:space="preserve"> </w:t>
      </w:r>
      <w:r w:rsidRPr="00D303B7">
        <w:rPr>
          <w:rFonts w:ascii="Times New Roman" w:hAnsi="Times New Roman" w:cs="Times New Roman"/>
          <w:sz w:val="24"/>
          <w:szCs w:val="24"/>
        </w:rPr>
        <w:t xml:space="preserve">4 novembre 2022 il PIL nominale tendenziale è stimato in misura pari a 1.990,2 </w:t>
      </w:r>
      <w:proofErr w:type="spellStart"/>
      <w:r w:rsidRPr="00D303B7">
        <w:rPr>
          <w:rFonts w:ascii="Times New Roman" w:hAnsi="Times New Roman" w:cs="Times New Roman"/>
          <w:sz w:val="24"/>
          <w:szCs w:val="24"/>
        </w:rPr>
        <w:t>mld</w:t>
      </w:r>
      <w:proofErr w:type="spellEnd"/>
      <w:r w:rsidRPr="00D303B7">
        <w:rPr>
          <w:rFonts w:ascii="Times New Roman" w:hAnsi="Times New Roman" w:cs="Times New Roman"/>
          <w:sz w:val="24"/>
          <w:szCs w:val="24"/>
        </w:rPr>
        <w:t xml:space="preserve"> di euro, un</w:t>
      </w:r>
      <w:r>
        <w:rPr>
          <w:rFonts w:ascii="Times New Roman" w:hAnsi="Times New Roman" w:cs="Times New Roman"/>
          <w:sz w:val="24"/>
          <w:szCs w:val="24"/>
        </w:rPr>
        <w:t xml:space="preserve"> </w:t>
      </w:r>
      <w:r w:rsidRPr="00D303B7">
        <w:rPr>
          <w:rFonts w:ascii="Times New Roman" w:hAnsi="Times New Roman" w:cs="Times New Roman"/>
          <w:sz w:val="24"/>
          <w:szCs w:val="24"/>
        </w:rPr>
        <w:t>livello di finanziamento del SSN almeno pari al 7,5% comporta un incremento delle risorse da</w:t>
      </w:r>
      <w:r>
        <w:rPr>
          <w:rFonts w:ascii="Times New Roman" w:hAnsi="Times New Roman" w:cs="Times New Roman"/>
          <w:sz w:val="24"/>
          <w:szCs w:val="24"/>
        </w:rPr>
        <w:t xml:space="preserve"> </w:t>
      </w:r>
      <w:r w:rsidRPr="00D303B7">
        <w:rPr>
          <w:rFonts w:ascii="Times New Roman" w:hAnsi="Times New Roman" w:cs="Times New Roman"/>
          <w:sz w:val="24"/>
          <w:szCs w:val="24"/>
        </w:rPr>
        <w:t xml:space="preserve">128,869 </w:t>
      </w:r>
      <w:proofErr w:type="spellStart"/>
      <w:r w:rsidRPr="00D303B7">
        <w:rPr>
          <w:rFonts w:ascii="Times New Roman" w:hAnsi="Times New Roman" w:cs="Times New Roman"/>
          <w:sz w:val="24"/>
          <w:szCs w:val="24"/>
        </w:rPr>
        <w:t>mld</w:t>
      </w:r>
      <w:proofErr w:type="spellEnd"/>
      <w:r w:rsidRPr="00D303B7">
        <w:rPr>
          <w:rFonts w:ascii="Times New Roman" w:hAnsi="Times New Roman" w:cs="Times New Roman"/>
          <w:sz w:val="24"/>
          <w:szCs w:val="24"/>
        </w:rPr>
        <w:t xml:space="preserve"> di euro (fabbisogno programmato nel 2023) a oltre 149 </w:t>
      </w:r>
      <w:proofErr w:type="spellStart"/>
      <w:r w:rsidRPr="00D303B7">
        <w:rPr>
          <w:rFonts w:ascii="Times New Roman" w:hAnsi="Times New Roman" w:cs="Times New Roman"/>
          <w:sz w:val="24"/>
          <w:szCs w:val="24"/>
        </w:rPr>
        <w:t>mld</w:t>
      </w:r>
      <w:proofErr w:type="spellEnd"/>
      <w:r w:rsidRPr="00D303B7">
        <w:rPr>
          <w:rFonts w:ascii="Times New Roman" w:hAnsi="Times New Roman" w:cs="Times New Roman"/>
          <w:sz w:val="24"/>
          <w:szCs w:val="24"/>
        </w:rPr>
        <w:t xml:space="preserve"> di euro, attestando tale</w:t>
      </w:r>
      <w:r>
        <w:rPr>
          <w:rFonts w:ascii="Times New Roman" w:hAnsi="Times New Roman" w:cs="Times New Roman"/>
          <w:sz w:val="24"/>
          <w:szCs w:val="24"/>
        </w:rPr>
        <w:t xml:space="preserve"> </w:t>
      </w:r>
      <w:r w:rsidRPr="00D303B7">
        <w:rPr>
          <w:rFonts w:ascii="Times New Roman" w:hAnsi="Times New Roman" w:cs="Times New Roman"/>
          <w:sz w:val="24"/>
          <w:szCs w:val="24"/>
        </w:rPr>
        <w:t>livello in misura analoga a quanto si registra in altri paesi europei. Al fine di assicurare la necessaria</w:t>
      </w:r>
      <w:r>
        <w:rPr>
          <w:rFonts w:ascii="Times New Roman" w:hAnsi="Times New Roman" w:cs="Times New Roman"/>
          <w:sz w:val="24"/>
          <w:szCs w:val="24"/>
        </w:rPr>
        <w:t xml:space="preserve"> </w:t>
      </w:r>
      <w:r w:rsidRPr="00D303B7">
        <w:rPr>
          <w:rFonts w:ascii="Times New Roman" w:hAnsi="Times New Roman" w:cs="Times New Roman"/>
          <w:sz w:val="24"/>
          <w:szCs w:val="24"/>
        </w:rPr>
        <w:t>gradualità la norma prevede, nei prossimi 5 anni un incremento percentuale annuale pari allo 0,21%</w:t>
      </w:r>
      <w:r>
        <w:rPr>
          <w:rFonts w:ascii="Times New Roman" w:hAnsi="Times New Roman" w:cs="Times New Roman"/>
          <w:sz w:val="24"/>
          <w:szCs w:val="24"/>
        </w:rPr>
        <w:t xml:space="preserve"> </w:t>
      </w:r>
      <w:r w:rsidRPr="00D303B7">
        <w:rPr>
          <w:rFonts w:ascii="Times New Roman" w:hAnsi="Times New Roman" w:cs="Times New Roman"/>
          <w:sz w:val="24"/>
          <w:szCs w:val="24"/>
        </w:rPr>
        <w:t>del PIL nominale tendenziale.</w:t>
      </w:r>
    </w:p>
    <w:p w:rsidR="00D303B7" w:rsidRDefault="00D303B7" w:rsidP="00D303B7">
      <w:pPr>
        <w:spacing w:line="360" w:lineRule="auto"/>
        <w:jc w:val="both"/>
        <w:rPr>
          <w:rFonts w:ascii="Times New Roman" w:hAnsi="Times New Roman" w:cs="Times New Roman"/>
          <w:sz w:val="24"/>
          <w:szCs w:val="24"/>
        </w:rPr>
      </w:pPr>
    </w:p>
    <w:p w:rsidR="00D303B7" w:rsidRPr="00D303B7" w:rsidRDefault="00D303B7" w:rsidP="00D303B7">
      <w:pPr>
        <w:spacing w:line="360" w:lineRule="auto"/>
        <w:jc w:val="both"/>
        <w:rPr>
          <w:rFonts w:ascii="Times New Roman" w:hAnsi="Times New Roman" w:cs="Times New Roman"/>
          <w:sz w:val="24"/>
          <w:szCs w:val="24"/>
        </w:rPr>
      </w:pPr>
      <w:r w:rsidRPr="00D303B7">
        <w:rPr>
          <w:rFonts w:ascii="Times New Roman" w:hAnsi="Times New Roman" w:cs="Times New Roman"/>
          <w:sz w:val="24"/>
          <w:szCs w:val="24"/>
        </w:rPr>
        <w:t>Per le considerazioni fin qui espresse con la presente proposta di legge, con l’articolo 1, a decorrere</w:t>
      </w:r>
      <w:r>
        <w:rPr>
          <w:rFonts w:ascii="Times New Roman" w:hAnsi="Times New Roman" w:cs="Times New Roman"/>
          <w:sz w:val="24"/>
          <w:szCs w:val="24"/>
        </w:rPr>
        <w:t xml:space="preserve"> </w:t>
      </w:r>
      <w:r w:rsidRPr="00D303B7">
        <w:rPr>
          <w:rFonts w:ascii="Times New Roman" w:hAnsi="Times New Roman" w:cs="Times New Roman"/>
          <w:sz w:val="24"/>
          <w:szCs w:val="24"/>
        </w:rPr>
        <w:t>dall’anno 2023, si intende incrementare il finanziamento del fabbisogno sanitario nazionale standard,</w:t>
      </w:r>
      <w:r>
        <w:rPr>
          <w:rFonts w:ascii="Times New Roman" w:hAnsi="Times New Roman" w:cs="Times New Roman"/>
          <w:sz w:val="24"/>
          <w:szCs w:val="24"/>
        </w:rPr>
        <w:t xml:space="preserve"> </w:t>
      </w:r>
      <w:r w:rsidRPr="00D303B7">
        <w:rPr>
          <w:rFonts w:ascii="Times New Roman" w:hAnsi="Times New Roman" w:cs="Times New Roman"/>
          <w:sz w:val="24"/>
          <w:szCs w:val="24"/>
        </w:rPr>
        <w:t>(a cui concorre lo Stato, definito dall’art. 1, comma 258, della legge 30 dicembre 2021, n. 234 così</w:t>
      </w:r>
      <w:r>
        <w:rPr>
          <w:rFonts w:ascii="Times New Roman" w:hAnsi="Times New Roman" w:cs="Times New Roman"/>
          <w:sz w:val="24"/>
          <w:szCs w:val="24"/>
        </w:rPr>
        <w:t xml:space="preserve"> </w:t>
      </w:r>
      <w:r w:rsidRPr="00D303B7">
        <w:rPr>
          <w:rFonts w:ascii="Times New Roman" w:hAnsi="Times New Roman" w:cs="Times New Roman"/>
          <w:sz w:val="24"/>
          <w:szCs w:val="24"/>
        </w:rPr>
        <w:t>come integrato dall’art. 1, c. 535 della Legge n. 197 del 29 dicembre 2022) su base annua dell’0,21%</w:t>
      </w:r>
      <w:r>
        <w:rPr>
          <w:rFonts w:ascii="Times New Roman" w:hAnsi="Times New Roman" w:cs="Times New Roman"/>
          <w:sz w:val="24"/>
          <w:szCs w:val="24"/>
        </w:rPr>
        <w:t xml:space="preserve"> </w:t>
      </w:r>
      <w:r w:rsidRPr="00D303B7">
        <w:rPr>
          <w:rFonts w:ascii="Times New Roman" w:hAnsi="Times New Roman" w:cs="Times New Roman"/>
          <w:sz w:val="24"/>
          <w:szCs w:val="24"/>
        </w:rPr>
        <w:t>del Prodotto interno nominale italiano per ciascuno degli anni dal 2023 al 2027 fino a raggiungere</w:t>
      </w:r>
      <w:r>
        <w:rPr>
          <w:rFonts w:ascii="Times New Roman" w:hAnsi="Times New Roman" w:cs="Times New Roman"/>
          <w:sz w:val="24"/>
          <w:szCs w:val="24"/>
        </w:rPr>
        <w:t xml:space="preserve"> </w:t>
      </w:r>
      <w:r w:rsidRPr="00D303B7">
        <w:rPr>
          <w:rFonts w:ascii="Times New Roman" w:hAnsi="Times New Roman" w:cs="Times New Roman"/>
          <w:sz w:val="24"/>
          <w:szCs w:val="24"/>
        </w:rPr>
        <w:t>una percentuale di finanziamento annuale non inferiore allo 7,5% del Prodotto interno lordo nominale</w:t>
      </w:r>
      <w:r>
        <w:rPr>
          <w:rFonts w:ascii="Times New Roman" w:hAnsi="Times New Roman" w:cs="Times New Roman"/>
          <w:sz w:val="24"/>
          <w:szCs w:val="24"/>
        </w:rPr>
        <w:t xml:space="preserve"> </w:t>
      </w:r>
      <w:r w:rsidRPr="00D303B7">
        <w:rPr>
          <w:rFonts w:ascii="Times New Roman" w:hAnsi="Times New Roman" w:cs="Times New Roman"/>
          <w:sz w:val="24"/>
          <w:szCs w:val="24"/>
        </w:rPr>
        <w:t>tendenziale dell’anno di riferimento.</w:t>
      </w:r>
    </w:p>
    <w:p w:rsidR="00D303B7" w:rsidRPr="00D303B7" w:rsidRDefault="00D303B7" w:rsidP="00D303B7">
      <w:pPr>
        <w:spacing w:line="360" w:lineRule="auto"/>
        <w:jc w:val="both"/>
        <w:rPr>
          <w:rFonts w:ascii="Times New Roman" w:hAnsi="Times New Roman" w:cs="Times New Roman"/>
          <w:sz w:val="24"/>
          <w:szCs w:val="24"/>
        </w:rPr>
      </w:pPr>
      <w:r w:rsidRPr="00D303B7">
        <w:rPr>
          <w:rFonts w:ascii="Times New Roman" w:hAnsi="Times New Roman" w:cs="Times New Roman"/>
          <w:sz w:val="24"/>
          <w:szCs w:val="24"/>
        </w:rPr>
        <w:t>Nell’ambito dell’incremento del livello di finanziamento del fabbisogno sanitario nazionale standard</w:t>
      </w:r>
      <w:r>
        <w:rPr>
          <w:rFonts w:ascii="Times New Roman" w:hAnsi="Times New Roman" w:cs="Times New Roman"/>
          <w:sz w:val="24"/>
          <w:szCs w:val="24"/>
        </w:rPr>
        <w:t xml:space="preserve"> </w:t>
      </w:r>
      <w:r w:rsidRPr="00D303B7">
        <w:rPr>
          <w:rFonts w:ascii="Times New Roman" w:hAnsi="Times New Roman" w:cs="Times New Roman"/>
          <w:sz w:val="24"/>
          <w:szCs w:val="24"/>
        </w:rPr>
        <w:t>qui proposto si intende far fronte alla copertura dei fabbisogni correlati all’erogazione delle</w:t>
      </w:r>
      <w:r>
        <w:rPr>
          <w:rFonts w:ascii="Times New Roman" w:hAnsi="Times New Roman" w:cs="Times New Roman"/>
          <w:sz w:val="24"/>
          <w:szCs w:val="24"/>
        </w:rPr>
        <w:t xml:space="preserve"> </w:t>
      </w:r>
      <w:r w:rsidRPr="00D303B7">
        <w:rPr>
          <w:rFonts w:ascii="Times New Roman" w:hAnsi="Times New Roman" w:cs="Times New Roman"/>
          <w:sz w:val="24"/>
          <w:szCs w:val="24"/>
        </w:rPr>
        <w:t>prestazioni assistenziali da garantire su tutto il territorio nazionale con riguardo alle persone non</w:t>
      </w:r>
      <w:r>
        <w:rPr>
          <w:rFonts w:ascii="Times New Roman" w:hAnsi="Times New Roman" w:cs="Times New Roman"/>
          <w:sz w:val="24"/>
          <w:szCs w:val="24"/>
        </w:rPr>
        <w:t xml:space="preserve"> </w:t>
      </w:r>
      <w:r w:rsidRPr="00D303B7">
        <w:rPr>
          <w:rFonts w:ascii="Times New Roman" w:hAnsi="Times New Roman" w:cs="Times New Roman"/>
          <w:sz w:val="24"/>
          <w:szCs w:val="24"/>
        </w:rPr>
        <w:t>autosufficienti.</w:t>
      </w:r>
    </w:p>
    <w:p w:rsidR="00D303B7" w:rsidRPr="00D303B7" w:rsidRDefault="00D303B7" w:rsidP="00D303B7">
      <w:pPr>
        <w:spacing w:line="360" w:lineRule="auto"/>
        <w:jc w:val="both"/>
        <w:rPr>
          <w:rFonts w:ascii="Times New Roman" w:hAnsi="Times New Roman" w:cs="Times New Roman"/>
          <w:sz w:val="24"/>
          <w:szCs w:val="24"/>
        </w:rPr>
      </w:pPr>
      <w:r w:rsidRPr="00D303B7">
        <w:rPr>
          <w:rFonts w:ascii="Times New Roman" w:hAnsi="Times New Roman" w:cs="Times New Roman"/>
          <w:sz w:val="24"/>
          <w:szCs w:val="24"/>
        </w:rPr>
        <w:t>L’articolo 2 introduce una modifica all’articolo 11 del decreto-legge 30 aprile 2019, n. 35, convertito,</w:t>
      </w:r>
      <w:r>
        <w:rPr>
          <w:rFonts w:ascii="Times New Roman" w:hAnsi="Times New Roman" w:cs="Times New Roman"/>
          <w:sz w:val="24"/>
          <w:szCs w:val="24"/>
        </w:rPr>
        <w:t xml:space="preserve"> </w:t>
      </w:r>
      <w:r w:rsidRPr="00D303B7">
        <w:rPr>
          <w:rFonts w:ascii="Times New Roman" w:hAnsi="Times New Roman" w:cs="Times New Roman"/>
          <w:sz w:val="24"/>
          <w:szCs w:val="24"/>
        </w:rPr>
        <w:t>con modificazioni, dalla legge 25 giugno 2019, n. 60 (“</w:t>
      </w:r>
      <w:r w:rsidRPr="005B384A">
        <w:rPr>
          <w:rFonts w:ascii="Times New Roman" w:hAnsi="Times New Roman" w:cs="Times New Roman"/>
          <w:i/>
          <w:sz w:val="24"/>
          <w:szCs w:val="24"/>
        </w:rPr>
        <w:t>Misure emergenziali per il servizio sanitario</w:t>
      </w:r>
      <w:r w:rsidRPr="005B384A">
        <w:rPr>
          <w:rFonts w:ascii="Times New Roman" w:hAnsi="Times New Roman" w:cs="Times New Roman"/>
          <w:i/>
          <w:sz w:val="24"/>
          <w:szCs w:val="24"/>
        </w:rPr>
        <w:t xml:space="preserve"> </w:t>
      </w:r>
      <w:r w:rsidRPr="005B384A">
        <w:rPr>
          <w:rFonts w:ascii="Times New Roman" w:hAnsi="Times New Roman" w:cs="Times New Roman"/>
          <w:i/>
          <w:sz w:val="24"/>
          <w:szCs w:val="24"/>
        </w:rPr>
        <w:t>della Regione Calabria e altre misure urgenti in materia sanitaria</w:t>
      </w:r>
      <w:r w:rsidRPr="00D303B7">
        <w:rPr>
          <w:rFonts w:ascii="Times New Roman" w:hAnsi="Times New Roman" w:cs="Times New Roman"/>
          <w:sz w:val="24"/>
          <w:szCs w:val="24"/>
        </w:rPr>
        <w:t>”) che attualmente stabilisce i</w:t>
      </w:r>
      <w:r>
        <w:rPr>
          <w:rFonts w:ascii="Times New Roman" w:hAnsi="Times New Roman" w:cs="Times New Roman"/>
          <w:sz w:val="24"/>
          <w:szCs w:val="24"/>
        </w:rPr>
        <w:t xml:space="preserve"> </w:t>
      </w:r>
      <w:r w:rsidRPr="00D303B7">
        <w:rPr>
          <w:rFonts w:ascii="Times New Roman" w:hAnsi="Times New Roman" w:cs="Times New Roman"/>
          <w:sz w:val="24"/>
          <w:szCs w:val="24"/>
        </w:rPr>
        <w:t>vincoli in materia di spesa per il personale degli enti del Servizio sanitario nazionale delle regioni,</w:t>
      </w:r>
      <w:r>
        <w:rPr>
          <w:rFonts w:ascii="Times New Roman" w:hAnsi="Times New Roman" w:cs="Times New Roman"/>
          <w:sz w:val="24"/>
          <w:szCs w:val="24"/>
        </w:rPr>
        <w:t xml:space="preserve"> </w:t>
      </w:r>
      <w:r w:rsidRPr="00D303B7">
        <w:rPr>
          <w:rFonts w:ascii="Times New Roman" w:hAnsi="Times New Roman" w:cs="Times New Roman"/>
          <w:sz w:val="24"/>
          <w:szCs w:val="24"/>
        </w:rPr>
        <w:t>nonché il limite relativo all’ammontare complessivo dei fondi contrattuali di finanziamento del</w:t>
      </w:r>
      <w:r>
        <w:rPr>
          <w:rFonts w:ascii="Times New Roman" w:hAnsi="Times New Roman" w:cs="Times New Roman"/>
          <w:sz w:val="24"/>
          <w:szCs w:val="24"/>
        </w:rPr>
        <w:t xml:space="preserve"> </w:t>
      </w:r>
      <w:r w:rsidRPr="00D303B7">
        <w:rPr>
          <w:rFonts w:ascii="Times New Roman" w:hAnsi="Times New Roman" w:cs="Times New Roman"/>
          <w:sz w:val="24"/>
          <w:szCs w:val="24"/>
        </w:rPr>
        <w:t>trattamento economico accessorio prevista dall’art. 23, comma 2, del D.</w:t>
      </w:r>
      <w:r>
        <w:rPr>
          <w:rFonts w:ascii="Times New Roman" w:hAnsi="Times New Roman" w:cs="Times New Roman"/>
          <w:sz w:val="24"/>
          <w:szCs w:val="24"/>
        </w:rPr>
        <w:t xml:space="preserve"> </w:t>
      </w:r>
      <w:r w:rsidRPr="00D303B7">
        <w:rPr>
          <w:rFonts w:ascii="Times New Roman" w:hAnsi="Times New Roman" w:cs="Times New Roman"/>
          <w:sz w:val="24"/>
          <w:szCs w:val="24"/>
        </w:rPr>
        <w:t>lgs n.75/2017.</w:t>
      </w:r>
    </w:p>
    <w:p w:rsidR="00D303B7" w:rsidRPr="00D303B7" w:rsidRDefault="00D303B7" w:rsidP="00D303B7">
      <w:pPr>
        <w:spacing w:line="360" w:lineRule="auto"/>
        <w:jc w:val="both"/>
        <w:rPr>
          <w:rFonts w:ascii="Times New Roman" w:hAnsi="Times New Roman" w:cs="Times New Roman"/>
          <w:sz w:val="24"/>
          <w:szCs w:val="24"/>
        </w:rPr>
      </w:pPr>
      <w:r w:rsidRPr="00D303B7">
        <w:rPr>
          <w:rFonts w:ascii="Times New Roman" w:hAnsi="Times New Roman" w:cs="Times New Roman"/>
          <w:sz w:val="24"/>
          <w:szCs w:val="24"/>
        </w:rPr>
        <w:t>Va evidenziato che già la vigente disciplina legislativa riconosce l’autonomia finanziaria delle</w:t>
      </w:r>
      <w:r>
        <w:rPr>
          <w:rFonts w:ascii="Times New Roman" w:hAnsi="Times New Roman" w:cs="Times New Roman"/>
          <w:sz w:val="24"/>
          <w:szCs w:val="24"/>
        </w:rPr>
        <w:t xml:space="preserve"> </w:t>
      </w:r>
      <w:r w:rsidRPr="00D303B7">
        <w:rPr>
          <w:rFonts w:ascii="Times New Roman" w:hAnsi="Times New Roman" w:cs="Times New Roman"/>
          <w:sz w:val="24"/>
          <w:szCs w:val="24"/>
        </w:rPr>
        <w:t>regioni, stabilendo che esse provvedono al finanziamento del fabbisogno complessivo del Servizio</w:t>
      </w:r>
      <w:r>
        <w:rPr>
          <w:rFonts w:ascii="Times New Roman" w:hAnsi="Times New Roman" w:cs="Times New Roman"/>
          <w:sz w:val="24"/>
          <w:szCs w:val="24"/>
        </w:rPr>
        <w:t xml:space="preserve"> </w:t>
      </w:r>
      <w:r w:rsidRPr="00D303B7">
        <w:rPr>
          <w:rFonts w:ascii="Times New Roman" w:hAnsi="Times New Roman" w:cs="Times New Roman"/>
          <w:sz w:val="24"/>
          <w:szCs w:val="24"/>
        </w:rPr>
        <w:t>sanitario nazionale nel loro territorio senza alcun apporto a carico del bilancio dello Stato (si veda la</w:t>
      </w:r>
      <w:r>
        <w:rPr>
          <w:rFonts w:ascii="Times New Roman" w:hAnsi="Times New Roman" w:cs="Times New Roman"/>
          <w:sz w:val="24"/>
          <w:szCs w:val="24"/>
        </w:rPr>
        <w:t xml:space="preserve"> </w:t>
      </w:r>
      <w:r w:rsidRPr="00D303B7">
        <w:rPr>
          <w:rFonts w:ascii="Times New Roman" w:hAnsi="Times New Roman" w:cs="Times New Roman"/>
          <w:sz w:val="24"/>
          <w:szCs w:val="24"/>
        </w:rPr>
        <w:t>disposizione dettata dall’art. 11, comma 4.1, del decreto-legge 30 aprile 2019, n. 35).</w:t>
      </w:r>
    </w:p>
    <w:p w:rsidR="00D303B7" w:rsidRPr="00D303B7" w:rsidRDefault="00D303B7" w:rsidP="00D303B7">
      <w:pPr>
        <w:spacing w:line="360" w:lineRule="auto"/>
        <w:jc w:val="both"/>
        <w:rPr>
          <w:rFonts w:ascii="Times New Roman" w:hAnsi="Times New Roman" w:cs="Times New Roman"/>
          <w:sz w:val="24"/>
          <w:szCs w:val="24"/>
        </w:rPr>
      </w:pPr>
      <w:r w:rsidRPr="00D303B7">
        <w:rPr>
          <w:rFonts w:ascii="Times New Roman" w:hAnsi="Times New Roman" w:cs="Times New Roman"/>
          <w:sz w:val="24"/>
          <w:szCs w:val="24"/>
        </w:rPr>
        <w:lastRenderedPageBreak/>
        <w:t>In questo contesto, che già prevede una specifica forma di responsabilizzazione delle Regioni rispetto</w:t>
      </w:r>
      <w:r>
        <w:rPr>
          <w:rFonts w:ascii="Times New Roman" w:hAnsi="Times New Roman" w:cs="Times New Roman"/>
          <w:sz w:val="24"/>
          <w:szCs w:val="24"/>
        </w:rPr>
        <w:t xml:space="preserve"> </w:t>
      </w:r>
      <w:r w:rsidRPr="00D303B7">
        <w:rPr>
          <w:rFonts w:ascii="Times New Roman" w:hAnsi="Times New Roman" w:cs="Times New Roman"/>
          <w:sz w:val="24"/>
          <w:szCs w:val="24"/>
        </w:rPr>
        <w:t>al finanziamento complessivo del proprio Sistema Sanitario Regionale, la modifica intende superare</w:t>
      </w:r>
      <w:r>
        <w:rPr>
          <w:rFonts w:ascii="Times New Roman" w:hAnsi="Times New Roman" w:cs="Times New Roman"/>
          <w:sz w:val="24"/>
          <w:szCs w:val="24"/>
        </w:rPr>
        <w:t xml:space="preserve"> </w:t>
      </w:r>
      <w:r w:rsidRPr="00D303B7">
        <w:rPr>
          <w:rFonts w:ascii="Times New Roman" w:hAnsi="Times New Roman" w:cs="Times New Roman"/>
          <w:sz w:val="24"/>
          <w:szCs w:val="24"/>
        </w:rPr>
        <w:t>i vincoli di spesa puntuali relativi a singoli aggregati di spesa, riferiti al personale. Ciò al fine di</w:t>
      </w:r>
      <w:r>
        <w:rPr>
          <w:rFonts w:ascii="Times New Roman" w:hAnsi="Times New Roman" w:cs="Times New Roman"/>
          <w:sz w:val="24"/>
          <w:szCs w:val="24"/>
        </w:rPr>
        <w:t xml:space="preserve"> </w:t>
      </w:r>
      <w:r w:rsidRPr="00D303B7">
        <w:rPr>
          <w:rFonts w:ascii="Times New Roman" w:hAnsi="Times New Roman" w:cs="Times New Roman"/>
          <w:sz w:val="24"/>
          <w:szCs w:val="24"/>
        </w:rPr>
        <w:t>eliminare gli elementi di rigidità che condizionano fortemente la possibilità da parte delle Regioni di</w:t>
      </w:r>
      <w:r>
        <w:rPr>
          <w:rFonts w:ascii="Times New Roman" w:hAnsi="Times New Roman" w:cs="Times New Roman"/>
          <w:sz w:val="24"/>
          <w:szCs w:val="24"/>
        </w:rPr>
        <w:t xml:space="preserve"> </w:t>
      </w:r>
      <w:r w:rsidRPr="00D303B7">
        <w:rPr>
          <w:rFonts w:ascii="Times New Roman" w:hAnsi="Times New Roman" w:cs="Times New Roman"/>
          <w:sz w:val="24"/>
          <w:szCs w:val="24"/>
        </w:rPr>
        <w:t>perseguire il raggiungimento degli obiettivi di salute previsti dalla programmazione sanitaria</w:t>
      </w:r>
      <w:r>
        <w:rPr>
          <w:rFonts w:ascii="Times New Roman" w:hAnsi="Times New Roman" w:cs="Times New Roman"/>
          <w:sz w:val="24"/>
          <w:szCs w:val="24"/>
        </w:rPr>
        <w:t xml:space="preserve"> </w:t>
      </w:r>
      <w:r w:rsidRPr="00D303B7">
        <w:rPr>
          <w:rFonts w:ascii="Times New Roman" w:hAnsi="Times New Roman" w:cs="Times New Roman"/>
          <w:sz w:val="24"/>
          <w:szCs w:val="24"/>
        </w:rPr>
        <w:t>regionale.</w:t>
      </w:r>
    </w:p>
    <w:p w:rsidR="00D303B7" w:rsidRPr="00D303B7" w:rsidRDefault="00D303B7" w:rsidP="00D303B7">
      <w:pPr>
        <w:spacing w:line="360" w:lineRule="auto"/>
        <w:jc w:val="both"/>
        <w:rPr>
          <w:rFonts w:ascii="Times New Roman" w:hAnsi="Times New Roman" w:cs="Times New Roman"/>
          <w:sz w:val="24"/>
          <w:szCs w:val="24"/>
        </w:rPr>
      </w:pPr>
      <w:r w:rsidRPr="00D303B7">
        <w:rPr>
          <w:rFonts w:ascii="Times New Roman" w:hAnsi="Times New Roman" w:cs="Times New Roman"/>
          <w:sz w:val="24"/>
          <w:szCs w:val="24"/>
        </w:rPr>
        <w:t>La modifica aggiunge all’articolo 11 del decreto-legge 30 aprile 2019, n. 35, convertito, con</w:t>
      </w:r>
      <w:r>
        <w:rPr>
          <w:rFonts w:ascii="Times New Roman" w:hAnsi="Times New Roman" w:cs="Times New Roman"/>
          <w:sz w:val="24"/>
          <w:szCs w:val="24"/>
        </w:rPr>
        <w:t xml:space="preserve"> </w:t>
      </w:r>
      <w:r w:rsidRPr="00D303B7">
        <w:rPr>
          <w:rFonts w:ascii="Times New Roman" w:hAnsi="Times New Roman" w:cs="Times New Roman"/>
          <w:sz w:val="24"/>
          <w:szCs w:val="24"/>
        </w:rPr>
        <w:t>modificazioni, dalla legge 25 giugno 2019, n. 60, la legge 5 agosto 2022, n. 118, dopo il comma 4,</w:t>
      </w:r>
      <w:r>
        <w:rPr>
          <w:rFonts w:ascii="Times New Roman" w:hAnsi="Times New Roman" w:cs="Times New Roman"/>
          <w:sz w:val="24"/>
          <w:szCs w:val="24"/>
        </w:rPr>
        <w:t xml:space="preserve"> </w:t>
      </w:r>
      <w:r w:rsidRPr="00D303B7">
        <w:rPr>
          <w:rFonts w:ascii="Times New Roman" w:hAnsi="Times New Roman" w:cs="Times New Roman"/>
          <w:sz w:val="24"/>
          <w:szCs w:val="24"/>
        </w:rPr>
        <w:t>un nuovo comma diretto a prevedere che a decorrere dall’anno 2023 le Regioni concorrono alla</w:t>
      </w:r>
      <w:r>
        <w:rPr>
          <w:rFonts w:ascii="Times New Roman" w:hAnsi="Times New Roman" w:cs="Times New Roman"/>
          <w:sz w:val="24"/>
          <w:szCs w:val="24"/>
        </w:rPr>
        <w:t xml:space="preserve"> </w:t>
      </w:r>
      <w:r w:rsidRPr="00D303B7">
        <w:rPr>
          <w:rFonts w:ascii="Times New Roman" w:hAnsi="Times New Roman" w:cs="Times New Roman"/>
          <w:sz w:val="24"/>
          <w:szCs w:val="24"/>
        </w:rPr>
        <w:t>realizzazione degli obiettivi di finanza pubblica assicurando, nell’ambito dei propri indirizzi relativi</w:t>
      </w:r>
      <w:r>
        <w:rPr>
          <w:rFonts w:ascii="Times New Roman" w:hAnsi="Times New Roman" w:cs="Times New Roman"/>
          <w:sz w:val="24"/>
          <w:szCs w:val="24"/>
        </w:rPr>
        <w:t xml:space="preserve"> </w:t>
      </w:r>
      <w:r w:rsidRPr="00D303B7">
        <w:rPr>
          <w:rFonts w:ascii="Times New Roman" w:hAnsi="Times New Roman" w:cs="Times New Roman"/>
          <w:sz w:val="24"/>
          <w:szCs w:val="24"/>
        </w:rPr>
        <w:t>alla programmazione triennale dei fabbisogni di personale da parte delle aziende ed enti del Sistema</w:t>
      </w:r>
      <w:r>
        <w:rPr>
          <w:rFonts w:ascii="Times New Roman" w:hAnsi="Times New Roman" w:cs="Times New Roman"/>
          <w:sz w:val="24"/>
          <w:szCs w:val="24"/>
        </w:rPr>
        <w:t xml:space="preserve"> </w:t>
      </w:r>
      <w:r w:rsidRPr="00D303B7">
        <w:rPr>
          <w:rFonts w:ascii="Times New Roman" w:hAnsi="Times New Roman" w:cs="Times New Roman"/>
          <w:sz w:val="24"/>
          <w:szCs w:val="24"/>
        </w:rPr>
        <w:t>Sanitario Regionale, il governo della spesa del personale in funzione dell’esigenza di garantire</w:t>
      </w:r>
      <w:r>
        <w:rPr>
          <w:rFonts w:ascii="Times New Roman" w:hAnsi="Times New Roman" w:cs="Times New Roman"/>
          <w:sz w:val="24"/>
          <w:szCs w:val="24"/>
        </w:rPr>
        <w:t xml:space="preserve"> </w:t>
      </w:r>
      <w:r w:rsidRPr="00D303B7">
        <w:rPr>
          <w:rFonts w:ascii="Times New Roman" w:hAnsi="Times New Roman" w:cs="Times New Roman"/>
          <w:sz w:val="24"/>
          <w:szCs w:val="24"/>
        </w:rPr>
        <w:t>l’equilibrio economico. Sempre a decorrere dal 2023, la modifica prevede che non trovi, quindi, più</w:t>
      </w:r>
      <w:r>
        <w:rPr>
          <w:rFonts w:ascii="Times New Roman" w:hAnsi="Times New Roman" w:cs="Times New Roman"/>
          <w:sz w:val="24"/>
          <w:szCs w:val="24"/>
        </w:rPr>
        <w:t xml:space="preserve"> </w:t>
      </w:r>
      <w:r w:rsidRPr="00D303B7">
        <w:rPr>
          <w:rFonts w:ascii="Times New Roman" w:hAnsi="Times New Roman" w:cs="Times New Roman"/>
          <w:sz w:val="24"/>
          <w:szCs w:val="24"/>
        </w:rPr>
        <w:t>applicazione la disciplina in materia di spesa per il personale degli enti del Servizio Sanitario</w:t>
      </w:r>
      <w:r>
        <w:rPr>
          <w:rFonts w:ascii="Times New Roman" w:hAnsi="Times New Roman" w:cs="Times New Roman"/>
          <w:sz w:val="24"/>
          <w:szCs w:val="24"/>
        </w:rPr>
        <w:t xml:space="preserve"> </w:t>
      </w:r>
      <w:r w:rsidRPr="00D303B7">
        <w:rPr>
          <w:rFonts w:ascii="Times New Roman" w:hAnsi="Times New Roman" w:cs="Times New Roman"/>
          <w:sz w:val="24"/>
          <w:szCs w:val="24"/>
        </w:rPr>
        <w:t>Nazionale delle Regioni, di cui ai commi 1, 2, 3 e 4, e la disciplina sul limite delle risorse per il</w:t>
      </w:r>
      <w:r>
        <w:rPr>
          <w:rFonts w:ascii="Times New Roman" w:hAnsi="Times New Roman" w:cs="Times New Roman"/>
          <w:sz w:val="24"/>
          <w:szCs w:val="24"/>
        </w:rPr>
        <w:t xml:space="preserve"> </w:t>
      </w:r>
      <w:r w:rsidRPr="00D303B7">
        <w:rPr>
          <w:rFonts w:ascii="Times New Roman" w:hAnsi="Times New Roman" w:cs="Times New Roman"/>
          <w:sz w:val="24"/>
          <w:szCs w:val="24"/>
        </w:rPr>
        <w:t>trattamento accessorio del personale, di cui all' articolo 23, comma 2, del decreto legislativo 25</w:t>
      </w:r>
      <w:r>
        <w:rPr>
          <w:rFonts w:ascii="Times New Roman" w:hAnsi="Times New Roman" w:cs="Times New Roman"/>
          <w:sz w:val="24"/>
          <w:szCs w:val="24"/>
        </w:rPr>
        <w:t xml:space="preserve"> </w:t>
      </w:r>
      <w:r w:rsidRPr="00D303B7">
        <w:rPr>
          <w:rFonts w:ascii="Times New Roman" w:hAnsi="Times New Roman" w:cs="Times New Roman"/>
          <w:sz w:val="24"/>
          <w:szCs w:val="24"/>
        </w:rPr>
        <w:t>maggio 2017, n. 75.</w:t>
      </w:r>
    </w:p>
    <w:p w:rsidR="00D303B7" w:rsidRPr="00B53B92" w:rsidRDefault="00D303B7" w:rsidP="00D303B7">
      <w:pPr>
        <w:spacing w:line="360" w:lineRule="auto"/>
        <w:jc w:val="both"/>
        <w:rPr>
          <w:rFonts w:ascii="Times New Roman" w:hAnsi="Times New Roman" w:cs="Times New Roman"/>
          <w:sz w:val="24"/>
          <w:szCs w:val="24"/>
        </w:rPr>
      </w:pPr>
      <w:r w:rsidRPr="00D303B7">
        <w:rPr>
          <w:rFonts w:ascii="Times New Roman" w:hAnsi="Times New Roman" w:cs="Times New Roman"/>
          <w:sz w:val="24"/>
          <w:szCs w:val="24"/>
        </w:rPr>
        <w:t>L’articolo 3 definisce la copertura finanziaria degli oneri derivanti dall’attuazione della presente</w:t>
      </w:r>
      <w:r>
        <w:rPr>
          <w:rFonts w:ascii="Times New Roman" w:hAnsi="Times New Roman" w:cs="Times New Roman"/>
          <w:sz w:val="24"/>
          <w:szCs w:val="24"/>
        </w:rPr>
        <w:t xml:space="preserve"> </w:t>
      </w:r>
      <w:r w:rsidRPr="00D303B7">
        <w:rPr>
          <w:rFonts w:ascii="Times New Roman" w:hAnsi="Times New Roman" w:cs="Times New Roman"/>
          <w:sz w:val="24"/>
          <w:szCs w:val="24"/>
        </w:rPr>
        <w:t>legge, valutati in 4 miliardi di euro per il 2023, 8 miliardi di euro per il 2024, 12 miliardi di euro per</w:t>
      </w:r>
      <w:r>
        <w:rPr>
          <w:rFonts w:ascii="Times New Roman" w:hAnsi="Times New Roman" w:cs="Times New Roman"/>
          <w:sz w:val="24"/>
          <w:szCs w:val="24"/>
        </w:rPr>
        <w:t xml:space="preserve"> </w:t>
      </w:r>
      <w:r w:rsidRPr="00D303B7">
        <w:rPr>
          <w:rFonts w:ascii="Times New Roman" w:hAnsi="Times New Roman" w:cs="Times New Roman"/>
          <w:sz w:val="24"/>
          <w:szCs w:val="24"/>
        </w:rPr>
        <w:t>il 2025, 16 miliardi di euro per il 2026, 20 miliardi di euro annui a decorrere dal 2027.</w:t>
      </w:r>
      <w:r>
        <w:rPr>
          <w:rFonts w:ascii="Times New Roman" w:hAnsi="Times New Roman" w:cs="Times New Roman"/>
          <w:sz w:val="24"/>
          <w:szCs w:val="24"/>
        </w:rPr>
        <w:t xml:space="preserve"> </w:t>
      </w:r>
    </w:p>
    <w:p w:rsidR="00D303B7" w:rsidRDefault="00D303B7" w:rsidP="001D0408">
      <w:pPr>
        <w:spacing w:line="360" w:lineRule="auto"/>
        <w:jc w:val="both"/>
        <w:rPr>
          <w:rFonts w:ascii="Times New Roman" w:hAnsi="Times New Roman" w:cs="Times New Roman"/>
          <w:i/>
          <w:sz w:val="24"/>
          <w:szCs w:val="24"/>
        </w:rPr>
      </w:pPr>
    </w:p>
    <w:p w:rsidR="008221AE" w:rsidRPr="008221AE" w:rsidRDefault="008221AE" w:rsidP="001D0408">
      <w:pPr>
        <w:spacing w:line="360" w:lineRule="auto"/>
        <w:jc w:val="both"/>
        <w:rPr>
          <w:rFonts w:ascii="Times New Roman" w:hAnsi="Times New Roman" w:cs="Times New Roman"/>
          <w:i/>
          <w:sz w:val="24"/>
          <w:szCs w:val="24"/>
        </w:rPr>
      </w:pPr>
      <w:r w:rsidRPr="008221AE">
        <w:rPr>
          <w:rFonts w:ascii="Times New Roman" w:hAnsi="Times New Roman" w:cs="Times New Roman"/>
          <w:i/>
          <w:sz w:val="24"/>
          <w:szCs w:val="24"/>
        </w:rPr>
        <w:t>Aspetti finanziari</w:t>
      </w:r>
    </w:p>
    <w:p w:rsidR="00D303B7" w:rsidRPr="00D303B7" w:rsidRDefault="00D303B7" w:rsidP="00D303B7">
      <w:pPr>
        <w:spacing w:line="360" w:lineRule="auto"/>
        <w:jc w:val="both"/>
        <w:rPr>
          <w:rFonts w:ascii="Times New Roman" w:hAnsi="Times New Roman" w:cs="Times New Roman"/>
          <w:sz w:val="24"/>
          <w:szCs w:val="24"/>
        </w:rPr>
      </w:pPr>
      <w:r w:rsidRPr="00D303B7">
        <w:rPr>
          <w:rFonts w:ascii="Times New Roman" w:hAnsi="Times New Roman" w:cs="Times New Roman"/>
          <w:sz w:val="24"/>
          <w:szCs w:val="24"/>
        </w:rPr>
        <w:t>Il Servizio Sanitario Nazionale, affinché, sia nelle condizioni di assicurare le migliori cure a tutti i</w:t>
      </w:r>
      <w:r>
        <w:rPr>
          <w:rFonts w:ascii="Times New Roman" w:hAnsi="Times New Roman" w:cs="Times New Roman"/>
          <w:sz w:val="24"/>
          <w:szCs w:val="24"/>
        </w:rPr>
        <w:t xml:space="preserve"> </w:t>
      </w:r>
      <w:r w:rsidRPr="00D303B7">
        <w:rPr>
          <w:rFonts w:ascii="Times New Roman" w:hAnsi="Times New Roman" w:cs="Times New Roman"/>
          <w:sz w:val="24"/>
          <w:szCs w:val="24"/>
        </w:rPr>
        <w:t>cittadini, attraverso un sistema universale in grado di erogare un’assistenza uniforme sul territorio</w:t>
      </w:r>
      <w:r>
        <w:rPr>
          <w:rFonts w:ascii="Times New Roman" w:hAnsi="Times New Roman" w:cs="Times New Roman"/>
          <w:sz w:val="24"/>
          <w:szCs w:val="24"/>
        </w:rPr>
        <w:t xml:space="preserve"> </w:t>
      </w:r>
      <w:r w:rsidRPr="00D303B7">
        <w:rPr>
          <w:rFonts w:ascii="Times New Roman" w:hAnsi="Times New Roman" w:cs="Times New Roman"/>
          <w:sz w:val="24"/>
          <w:szCs w:val="24"/>
        </w:rPr>
        <w:t>nazionale, di garantire tempi di accesso e qualità delle prestazioni conformi ai migliori standard,</w:t>
      </w:r>
      <w:r>
        <w:rPr>
          <w:rFonts w:ascii="Times New Roman" w:hAnsi="Times New Roman" w:cs="Times New Roman"/>
          <w:sz w:val="24"/>
          <w:szCs w:val="24"/>
        </w:rPr>
        <w:t xml:space="preserve"> </w:t>
      </w:r>
      <w:r w:rsidRPr="00D303B7">
        <w:rPr>
          <w:rFonts w:ascii="Times New Roman" w:hAnsi="Times New Roman" w:cs="Times New Roman"/>
          <w:sz w:val="24"/>
          <w:szCs w:val="24"/>
        </w:rPr>
        <w:t>richiede la garanzia di un adeguato livello di risorse finanziarie e umane per superare le criticità che</w:t>
      </w:r>
      <w:r>
        <w:rPr>
          <w:rFonts w:ascii="Times New Roman" w:hAnsi="Times New Roman" w:cs="Times New Roman"/>
          <w:sz w:val="24"/>
          <w:szCs w:val="24"/>
        </w:rPr>
        <w:t xml:space="preserve"> </w:t>
      </w:r>
      <w:r w:rsidRPr="00D303B7">
        <w:rPr>
          <w:rFonts w:ascii="Times New Roman" w:hAnsi="Times New Roman" w:cs="Times New Roman"/>
          <w:sz w:val="24"/>
          <w:szCs w:val="24"/>
        </w:rPr>
        <w:t>interessano il sistema acuite dalla pandemia da Covid-19 e dalla crisi energetica.</w:t>
      </w:r>
    </w:p>
    <w:p w:rsidR="00D303B7" w:rsidRPr="00D303B7" w:rsidRDefault="00D303B7" w:rsidP="00D303B7">
      <w:pPr>
        <w:spacing w:line="360" w:lineRule="auto"/>
        <w:jc w:val="both"/>
        <w:rPr>
          <w:rFonts w:ascii="Times New Roman" w:hAnsi="Times New Roman" w:cs="Times New Roman"/>
          <w:sz w:val="24"/>
          <w:szCs w:val="24"/>
        </w:rPr>
      </w:pPr>
      <w:r w:rsidRPr="00D303B7">
        <w:rPr>
          <w:rFonts w:ascii="Times New Roman" w:hAnsi="Times New Roman" w:cs="Times New Roman"/>
          <w:sz w:val="24"/>
          <w:szCs w:val="24"/>
        </w:rPr>
        <w:t>Gli oneri derivanti dall’attuazione della presente legge, a partire dal livello di finanziamento del</w:t>
      </w:r>
      <w:r>
        <w:rPr>
          <w:rFonts w:ascii="Times New Roman" w:hAnsi="Times New Roman" w:cs="Times New Roman"/>
          <w:sz w:val="24"/>
          <w:szCs w:val="24"/>
        </w:rPr>
        <w:t xml:space="preserve"> </w:t>
      </w:r>
      <w:r w:rsidRPr="00D303B7">
        <w:rPr>
          <w:rFonts w:ascii="Times New Roman" w:hAnsi="Times New Roman" w:cs="Times New Roman"/>
          <w:sz w:val="24"/>
          <w:szCs w:val="24"/>
        </w:rPr>
        <w:t>fabbisogno sanitario nazionale standard, cui concorre lo Stato, definito dall’art. 1, comma 258, della</w:t>
      </w:r>
      <w:r>
        <w:rPr>
          <w:rFonts w:ascii="Times New Roman" w:hAnsi="Times New Roman" w:cs="Times New Roman"/>
          <w:sz w:val="24"/>
          <w:szCs w:val="24"/>
        </w:rPr>
        <w:t xml:space="preserve"> </w:t>
      </w:r>
      <w:r w:rsidRPr="00D303B7">
        <w:rPr>
          <w:rFonts w:ascii="Times New Roman" w:hAnsi="Times New Roman" w:cs="Times New Roman"/>
          <w:sz w:val="24"/>
          <w:szCs w:val="24"/>
        </w:rPr>
        <w:t>legge 30 dicembre 2021, n. 234, così come integrato dall’art. 1, c. 535 della Legge n. 197 del 29</w:t>
      </w:r>
      <w:r>
        <w:rPr>
          <w:rFonts w:ascii="Times New Roman" w:hAnsi="Times New Roman" w:cs="Times New Roman"/>
          <w:sz w:val="24"/>
          <w:szCs w:val="24"/>
        </w:rPr>
        <w:t xml:space="preserve"> </w:t>
      </w:r>
      <w:r w:rsidRPr="00D303B7">
        <w:rPr>
          <w:rFonts w:ascii="Times New Roman" w:hAnsi="Times New Roman" w:cs="Times New Roman"/>
          <w:sz w:val="24"/>
          <w:szCs w:val="24"/>
        </w:rPr>
        <w:t xml:space="preserve">dicembre 2022, a fronte di un PIL nominale tendenziale previsto nella Nota di Aggiornamento al DEF- versione rivista e integrata del 4 novembre 2022 (NADEF 2022 - </w:t>
      </w:r>
      <w:proofErr w:type="spellStart"/>
      <w:r w:rsidRPr="00D303B7">
        <w:rPr>
          <w:rFonts w:ascii="Times New Roman" w:hAnsi="Times New Roman" w:cs="Times New Roman"/>
          <w:sz w:val="24"/>
          <w:szCs w:val="24"/>
        </w:rPr>
        <w:t>vers</w:t>
      </w:r>
      <w:proofErr w:type="spellEnd"/>
      <w:r w:rsidRPr="00D303B7">
        <w:rPr>
          <w:rFonts w:ascii="Times New Roman" w:hAnsi="Times New Roman" w:cs="Times New Roman"/>
          <w:sz w:val="24"/>
          <w:szCs w:val="24"/>
        </w:rPr>
        <w:t xml:space="preserve">. 4.11.22), sono valutati </w:t>
      </w:r>
      <w:r w:rsidRPr="00D303B7">
        <w:rPr>
          <w:rFonts w:ascii="Times New Roman" w:hAnsi="Times New Roman" w:cs="Times New Roman"/>
          <w:sz w:val="24"/>
          <w:szCs w:val="24"/>
        </w:rPr>
        <w:lastRenderedPageBreak/>
        <w:t>in 4</w:t>
      </w:r>
      <w:r>
        <w:rPr>
          <w:rFonts w:ascii="Times New Roman" w:hAnsi="Times New Roman" w:cs="Times New Roman"/>
          <w:sz w:val="24"/>
          <w:szCs w:val="24"/>
        </w:rPr>
        <w:t xml:space="preserve"> </w:t>
      </w:r>
      <w:r w:rsidRPr="00D303B7">
        <w:rPr>
          <w:rFonts w:ascii="Times New Roman" w:hAnsi="Times New Roman" w:cs="Times New Roman"/>
          <w:sz w:val="24"/>
          <w:szCs w:val="24"/>
        </w:rPr>
        <w:t>miliardi di euro per il 2023, 8 miliardi di euro per il 2024, 12 miliardi di euro per il 2025, 16 miliardi</w:t>
      </w:r>
      <w:r>
        <w:rPr>
          <w:rFonts w:ascii="Times New Roman" w:hAnsi="Times New Roman" w:cs="Times New Roman"/>
          <w:sz w:val="24"/>
          <w:szCs w:val="24"/>
        </w:rPr>
        <w:t xml:space="preserve"> </w:t>
      </w:r>
      <w:r w:rsidRPr="00D303B7">
        <w:rPr>
          <w:rFonts w:ascii="Times New Roman" w:hAnsi="Times New Roman" w:cs="Times New Roman"/>
          <w:sz w:val="24"/>
          <w:szCs w:val="24"/>
        </w:rPr>
        <w:t>di euro per il 2026, 20 miliardi di euro annui a decorrere dal 2027.</w:t>
      </w:r>
    </w:p>
    <w:p w:rsidR="00D303B7" w:rsidRPr="00D303B7" w:rsidRDefault="00D303B7" w:rsidP="00D303B7">
      <w:pPr>
        <w:spacing w:line="360" w:lineRule="auto"/>
        <w:jc w:val="both"/>
        <w:rPr>
          <w:rFonts w:ascii="Times New Roman" w:hAnsi="Times New Roman" w:cs="Times New Roman"/>
          <w:sz w:val="24"/>
          <w:szCs w:val="24"/>
        </w:rPr>
      </w:pPr>
      <w:r w:rsidRPr="00D303B7">
        <w:rPr>
          <w:rFonts w:ascii="Times New Roman" w:hAnsi="Times New Roman" w:cs="Times New Roman"/>
          <w:sz w:val="24"/>
          <w:szCs w:val="24"/>
        </w:rPr>
        <w:t>In particolare, si evidenzia quanto segue.</w:t>
      </w:r>
    </w:p>
    <w:p w:rsidR="00D303B7" w:rsidRPr="00D303B7" w:rsidRDefault="00D303B7" w:rsidP="00D303B7">
      <w:pPr>
        <w:spacing w:line="360" w:lineRule="auto"/>
        <w:jc w:val="both"/>
        <w:rPr>
          <w:rFonts w:ascii="Times New Roman" w:hAnsi="Times New Roman" w:cs="Times New Roman"/>
          <w:sz w:val="24"/>
          <w:szCs w:val="24"/>
        </w:rPr>
      </w:pPr>
      <w:r w:rsidRPr="00D303B7">
        <w:rPr>
          <w:rFonts w:ascii="Times New Roman" w:hAnsi="Times New Roman" w:cs="Times New Roman"/>
          <w:sz w:val="24"/>
          <w:szCs w:val="24"/>
        </w:rPr>
        <w:t>Tenuto conto che il PIL nominale tendenziale, previsto nella NADEF 2022 (</w:t>
      </w:r>
      <w:proofErr w:type="spellStart"/>
      <w:r w:rsidRPr="00D303B7">
        <w:rPr>
          <w:rFonts w:ascii="Times New Roman" w:hAnsi="Times New Roman" w:cs="Times New Roman"/>
          <w:sz w:val="24"/>
          <w:szCs w:val="24"/>
        </w:rPr>
        <w:t>vers</w:t>
      </w:r>
      <w:proofErr w:type="spellEnd"/>
      <w:r w:rsidRPr="00D303B7">
        <w:rPr>
          <w:rFonts w:ascii="Times New Roman" w:hAnsi="Times New Roman" w:cs="Times New Roman"/>
          <w:sz w:val="24"/>
          <w:szCs w:val="24"/>
        </w:rPr>
        <w:t>. 4.11.22), è stimato</w:t>
      </w:r>
      <w:r>
        <w:rPr>
          <w:rFonts w:ascii="Times New Roman" w:hAnsi="Times New Roman" w:cs="Times New Roman"/>
          <w:sz w:val="24"/>
          <w:szCs w:val="24"/>
        </w:rPr>
        <w:t xml:space="preserve"> </w:t>
      </w:r>
      <w:r w:rsidRPr="00D303B7">
        <w:rPr>
          <w:rFonts w:ascii="Times New Roman" w:hAnsi="Times New Roman" w:cs="Times New Roman"/>
          <w:sz w:val="24"/>
          <w:szCs w:val="24"/>
        </w:rPr>
        <w:t>in 1.990,2 miliardi, che l’obiettivo indicato nella presente proposta di legge di un livello di</w:t>
      </w:r>
      <w:r>
        <w:rPr>
          <w:rFonts w:ascii="Times New Roman" w:hAnsi="Times New Roman" w:cs="Times New Roman"/>
          <w:sz w:val="24"/>
          <w:szCs w:val="24"/>
        </w:rPr>
        <w:t xml:space="preserve"> </w:t>
      </w:r>
      <w:r w:rsidRPr="00D303B7">
        <w:rPr>
          <w:rFonts w:ascii="Times New Roman" w:hAnsi="Times New Roman" w:cs="Times New Roman"/>
          <w:sz w:val="24"/>
          <w:szCs w:val="24"/>
        </w:rPr>
        <w:t xml:space="preserve">finanziamento del SSN pari al 7,5% del PIL nominale tendenziale è quantificato in 149,27 </w:t>
      </w:r>
      <w:proofErr w:type="spellStart"/>
      <w:r w:rsidRPr="00D303B7">
        <w:rPr>
          <w:rFonts w:ascii="Times New Roman" w:hAnsi="Times New Roman" w:cs="Times New Roman"/>
          <w:sz w:val="24"/>
          <w:szCs w:val="24"/>
        </w:rPr>
        <w:t>mld</w:t>
      </w:r>
      <w:proofErr w:type="spellEnd"/>
      <w:r w:rsidRPr="00D303B7">
        <w:rPr>
          <w:rFonts w:ascii="Times New Roman" w:hAnsi="Times New Roman" w:cs="Times New Roman"/>
          <w:sz w:val="24"/>
          <w:szCs w:val="24"/>
        </w:rPr>
        <w:t xml:space="preserve"> di</w:t>
      </w:r>
      <w:r>
        <w:rPr>
          <w:rFonts w:ascii="Times New Roman" w:hAnsi="Times New Roman" w:cs="Times New Roman"/>
          <w:sz w:val="24"/>
          <w:szCs w:val="24"/>
        </w:rPr>
        <w:t xml:space="preserve"> </w:t>
      </w:r>
      <w:r w:rsidRPr="00D303B7">
        <w:rPr>
          <w:rFonts w:ascii="Times New Roman" w:hAnsi="Times New Roman" w:cs="Times New Roman"/>
          <w:sz w:val="24"/>
          <w:szCs w:val="24"/>
        </w:rPr>
        <w:t>euro, che il livello attuale di finanziamento del SSN per l’anno 2023 si attesta in un volume di risorse</w:t>
      </w:r>
      <w:r w:rsidR="005B384A">
        <w:rPr>
          <w:rFonts w:ascii="Times New Roman" w:hAnsi="Times New Roman" w:cs="Times New Roman"/>
          <w:sz w:val="24"/>
          <w:szCs w:val="24"/>
        </w:rPr>
        <w:t xml:space="preserve"> </w:t>
      </w:r>
      <w:r w:rsidRPr="00D303B7">
        <w:rPr>
          <w:rFonts w:ascii="Times New Roman" w:hAnsi="Times New Roman" w:cs="Times New Roman"/>
          <w:sz w:val="24"/>
          <w:szCs w:val="24"/>
        </w:rPr>
        <w:t xml:space="preserve">pari a 128,869 </w:t>
      </w:r>
      <w:proofErr w:type="spellStart"/>
      <w:r w:rsidRPr="00D303B7">
        <w:rPr>
          <w:rFonts w:ascii="Times New Roman" w:hAnsi="Times New Roman" w:cs="Times New Roman"/>
          <w:sz w:val="24"/>
          <w:szCs w:val="24"/>
        </w:rPr>
        <w:t>mld</w:t>
      </w:r>
      <w:proofErr w:type="spellEnd"/>
      <w:r w:rsidRPr="00D303B7">
        <w:rPr>
          <w:rFonts w:ascii="Times New Roman" w:hAnsi="Times New Roman" w:cs="Times New Roman"/>
          <w:sz w:val="24"/>
          <w:szCs w:val="24"/>
        </w:rPr>
        <w:t xml:space="preserve"> di euro, il differenziale (rispetto all’obiettivo del 7,5%) è quantificato in 20,8 </w:t>
      </w:r>
      <w:proofErr w:type="spellStart"/>
      <w:r w:rsidRPr="00D303B7">
        <w:rPr>
          <w:rFonts w:ascii="Times New Roman" w:hAnsi="Times New Roman" w:cs="Times New Roman"/>
          <w:sz w:val="24"/>
          <w:szCs w:val="24"/>
        </w:rPr>
        <w:t>mld</w:t>
      </w:r>
      <w:proofErr w:type="spellEnd"/>
      <w:r>
        <w:rPr>
          <w:rFonts w:ascii="Times New Roman" w:hAnsi="Times New Roman" w:cs="Times New Roman"/>
          <w:sz w:val="24"/>
          <w:szCs w:val="24"/>
        </w:rPr>
        <w:t xml:space="preserve"> </w:t>
      </w:r>
      <w:r w:rsidRPr="00D303B7">
        <w:rPr>
          <w:rFonts w:ascii="Times New Roman" w:hAnsi="Times New Roman" w:cs="Times New Roman"/>
          <w:sz w:val="24"/>
          <w:szCs w:val="24"/>
        </w:rPr>
        <w:t>di euro. Il raggiungimento dell’incremento del finanziamento del fabbisogno sanitario nazionale</w:t>
      </w:r>
      <w:r>
        <w:rPr>
          <w:rFonts w:ascii="Times New Roman" w:hAnsi="Times New Roman" w:cs="Times New Roman"/>
          <w:sz w:val="24"/>
          <w:szCs w:val="24"/>
        </w:rPr>
        <w:t xml:space="preserve"> </w:t>
      </w:r>
      <w:r w:rsidRPr="00D303B7">
        <w:rPr>
          <w:rFonts w:ascii="Times New Roman" w:hAnsi="Times New Roman" w:cs="Times New Roman"/>
          <w:sz w:val="24"/>
          <w:szCs w:val="24"/>
        </w:rPr>
        <w:t xml:space="preserve">standard di 20,8 </w:t>
      </w:r>
      <w:proofErr w:type="spellStart"/>
      <w:r w:rsidRPr="00D303B7">
        <w:rPr>
          <w:rFonts w:ascii="Times New Roman" w:hAnsi="Times New Roman" w:cs="Times New Roman"/>
          <w:sz w:val="24"/>
          <w:szCs w:val="24"/>
        </w:rPr>
        <w:t>mld</w:t>
      </w:r>
      <w:proofErr w:type="spellEnd"/>
      <w:r w:rsidRPr="00D303B7">
        <w:rPr>
          <w:rFonts w:ascii="Times New Roman" w:hAnsi="Times New Roman" w:cs="Times New Roman"/>
          <w:sz w:val="24"/>
          <w:szCs w:val="24"/>
        </w:rPr>
        <w:t>, a decorrere dal 2027, si prevede che si realizzi in maniera progressiva nel</w:t>
      </w:r>
      <w:r>
        <w:rPr>
          <w:rFonts w:ascii="Times New Roman" w:hAnsi="Times New Roman" w:cs="Times New Roman"/>
          <w:sz w:val="24"/>
          <w:szCs w:val="24"/>
        </w:rPr>
        <w:t xml:space="preserve"> </w:t>
      </w:r>
      <w:r w:rsidRPr="00D303B7">
        <w:rPr>
          <w:rFonts w:ascii="Times New Roman" w:hAnsi="Times New Roman" w:cs="Times New Roman"/>
          <w:sz w:val="24"/>
          <w:szCs w:val="24"/>
        </w:rPr>
        <w:t xml:space="preserve">periodo 2023-2027 con un incremento su base annua di almeno 4 </w:t>
      </w:r>
      <w:proofErr w:type="spellStart"/>
      <w:r w:rsidRPr="00D303B7">
        <w:rPr>
          <w:rFonts w:ascii="Times New Roman" w:hAnsi="Times New Roman" w:cs="Times New Roman"/>
          <w:sz w:val="24"/>
          <w:szCs w:val="24"/>
        </w:rPr>
        <w:t>mld</w:t>
      </w:r>
      <w:proofErr w:type="spellEnd"/>
      <w:r w:rsidRPr="00D303B7">
        <w:rPr>
          <w:rFonts w:ascii="Times New Roman" w:hAnsi="Times New Roman" w:cs="Times New Roman"/>
          <w:sz w:val="24"/>
          <w:szCs w:val="24"/>
        </w:rPr>
        <w:t xml:space="preserve"> per ciascun anno (pari a 0,21%</w:t>
      </w:r>
      <w:r>
        <w:rPr>
          <w:rFonts w:ascii="Times New Roman" w:hAnsi="Times New Roman" w:cs="Times New Roman"/>
          <w:sz w:val="24"/>
          <w:szCs w:val="24"/>
        </w:rPr>
        <w:t xml:space="preserve"> </w:t>
      </w:r>
      <w:r w:rsidRPr="00D303B7">
        <w:rPr>
          <w:rFonts w:ascii="Times New Roman" w:hAnsi="Times New Roman" w:cs="Times New Roman"/>
          <w:sz w:val="24"/>
          <w:szCs w:val="24"/>
        </w:rPr>
        <w:t>del PIL nominale tendenziale assunto a riferimento).</w:t>
      </w:r>
    </w:p>
    <w:p w:rsidR="00D303B7" w:rsidRPr="00D303B7" w:rsidRDefault="00D303B7" w:rsidP="00D303B7">
      <w:pPr>
        <w:spacing w:line="360" w:lineRule="auto"/>
        <w:jc w:val="both"/>
        <w:rPr>
          <w:rFonts w:ascii="Times New Roman" w:hAnsi="Times New Roman" w:cs="Times New Roman"/>
          <w:sz w:val="24"/>
          <w:szCs w:val="24"/>
        </w:rPr>
      </w:pPr>
      <w:r w:rsidRPr="00D303B7">
        <w:rPr>
          <w:rFonts w:ascii="Times New Roman" w:hAnsi="Times New Roman" w:cs="Times New Roman"/>
          <w:sz w:val="24"/>
          <w:szCs w:val="24"/>
        </w:rPr>
        <w:t>Dalla analisi della “Relazione sull’economica non osservata e sull’evasione fiscale e contributiva</w:t>
      </w:r>
      <w:r>
        <w:rPr>
          <w:rFonts w:ascii="Times New Roman" w:hAnsi="Times New Roman" w:cs="Times New Roman"/>
          <w:sz w:val="24"/>
          <w:szCs w:val="24"/>
        </w:rPr>
        <w:t xml:space="preserve"> </w:t>
      </w:r>
      <w:r w:rsidRPr="00D303B7">
        <w:rPr>
          <w:rFonts w:ascii="Times New Roman" w:hAnsi="Times New Roman" w:cs="Times New Roman"/>
          <w:sz w:val="24"/>
          <w:szCs w:val="24"/>
        </w:rPr>
        <w:t>anno 2022” approvata dalla omonima Commissione (istituita</w:t>
      </w:r>
      <w:r>
        <w:rPr>
          <w:rFonts w:ascii="Times New Roman" w:hAnsi="Times New Roman" w:cs="Times New Roman"/>
          <w:sz w:val="24"/>
          <w:szCs w:val="24"/>
        </w:rPr>
        <w:t xml:space="preserve"> presso il MEF</w:t>
      </w:r>
      <w:r w:rsidRPr="00D303B7">
        <w:rPr>
          <w:rFonts w:ascii="Times New Roman" w:hAnsi="Times New Roman" w:cs="Times New Roman"/>
          <w:sz w:val="24"/>
          <w:szCs w:val="24"/>
        </w:rPr>
        <w:t xml:space="preserve"> a norma dell’art. 10-bis.1 c. 3 Legge 31</w:t>
      </w:r>
      <w:r>
        <w:rPr>
          <w:rFonts w:ascii="Times New Roman" w:hAnsi="Times New Roman" w:cs="Times New Roman"/>
          <w:sz w:val="24"/>
          <w:szCs w:val="24"/>
        </w:rPr>
        <w:t xml:space="preserve"> </w:t>
      </w:r>
      <w:r w:rsidRPr="00D303B7">
        <w:rPr>
          <w:rFonts w:ascii="Times New Roman" w:hAnsi="Times New Roman" w:cs="Times New Roman"/>
          <w:sz w:val="24"/>
          <w:szCs w:val="24"/>
        </w:rPr>
        <w:t>dicembre 2009, n. 196) nella seduta del 19 settembre 2022 e degli “Aggiornamenti per gli anni 2015-2020 a seguito della revisione dei conti nazionali apportata dall’Istat” ad integrazione della medesima</w:t>
      </w:r>
      <w:r>
        <w:rPr>
          <w:rFonts w:ascii="Times New Roman" w:hAnsi="Times New Roman" w:cs="Times New Roman"/>
          <w:sz w:val="24"/>
          <w:szCs w:val="24"/>
        </w:rPr>
        <w:t xml:space="preserve"> </w:t>
      </w:r>
      <w:r w:rsidRPr="00D303B7">
        <w:rPr>
          <w:rFonts w:ascii="Times New Roman" w:hAnsi="Times New Roman" w:cs="Times New Roman"/>
          <w:sz w:val="24"/>
          <w:szCs w:val="24"/>
        </w:rPr>
        <w:t>Relazione, si evince rispettivamente che il valore aggiunto generato</w:t>
      </w:r>
      <w:r>
        <w:rPr>
          <w:rFonts w:ascii="Times New Roman" w:hAnsi="Times New Roman" w:cs="Times New Roman"/>
          <w:sz w:val="24"/>
          <w:szCs w:val="24"/>
        </w:rPr>
        <w:t xml:space="preserve"> </w:t>
      </w:r>
      <w:r w:rsidRPr="00D303B7">
        <w:rPr>
          <w:rFonts w:ascii="Times New Roman" w:hAnsi="Times New Roman" w:cs="Times New Roman"/>
          <w:sz w:val="24"/>
          <w:szCs w:val="24"/>
        </w:rPr>
        <w:t>dal sommerso economico nel 2019 (una delle componenti dell’economia non osservata) si attesta a</w:t>
      </w:r>
      <w:r>
        <w:rPr>
          <w:rFonts w:ascii="Times New Roman" w:hAnsi="Times New Roman" w:cs="Times New Roman"/>
          <w:sz w:val="24"/>
          <w:szCs w:val="24"/>
        </w:rPr>
        <w:t xml:space="preserve"> </w:t>
      </w:r>
      <w:r w:rsidRPr="00D303B7">
        <w:rPr>
          <w:rFonts w:ascii="Times New Roman" w:hAnsi="Times New Roman" w:cs="Times New Roman"/>
          <w:sz w:val="24"/>
          <w:szCs w:val="24"/>
        </w:rPr>
        <w:t>183,9 miliardi di euro e nel 2020 a 157,4 miliardi di euro. Conseguentemente, l’incidenza sul PIL del</w:t>
      </w:r>
      <w:r>
        <w:rPr>
          <w:rFonts w:ascii="Times New Roman" w:hAnsi="Times New Roman" w:cs="Times New Roman"/>
          <w:sz w:val="24"/>
          <w:szCs w:val="24"/>
        </w:rPr>
        <w:t xml:space="preserve"> </w:t>
      </w:r>
      <w:r w:rsidRPr="00D303B7">
        <w:rPr>
          <w:rFonts w:ascii="Times New Roman" w:hAnsi="Times New Roman" w:cs="Times New Roman"/>
          <w:sz w:val="24"/>
          <w:szCs w:val="24"/>
        </w:rPr>
        <w:t>sommerso economico pur scendendo al 10,2% rispetto al 10,7% dell’anno precedente rimane un dato</w:t>
      </w:r>
      <w:r>
        <w:rPr>
          <w:rFonts w:ascii="Times New Roman" w:hAnsi="Times New Roman" w:cs="Times New Roman"/>
          <w:sz w:val="24"/>
          <w:szCs w:val="24"/>
        </w:rPr>
        <w:t xml:space="preserve"> </w:t>
      </w:r>
      <w:r w:rsidRPr="00D303B7">
        <w:rPr>
          <w:rFonts w:ascii="Times New Roman" w:hAnsi="Times New Roman" w:cs="Times New Roman"/>
          <w:sz w:val="24"/>
          <w:szCs w:val="24"/>
        </w:rPr>
        <w:t>significativo a favore della copertura dei servizi sanitari e sociosanitari per i cittadini.</w:t>
      </w:r>
    </w:p>
    <w:p w:rsidR="00D303B7" w:rsidRDefault="00D303B7" w:rsidP="00D303B7">
      <w:pPr>
        <w:spacing w:line="360" w:lineRule="auto"/>
        <w:jc w:val="both"/>
        <w:rPr>
          <w:rFonts w:ascii="Times New Roman" w:hAnsi="Times New Roman" w:cs="Times New Roman"/>
          <w:sz w:val="24"/>
          <w:szCs w:val="24"/>
        </w:rPr>
      </w:pPr>
      <w:r w:rsidRPr="00D303B7">
        <w:rPr>
          <w:rFonts w:ascii="Times New Roman" w:hAnsi="Times New Roman" w:cs="Times New Roman"/>
          <w:sz w:val="24"/>
          <w:szCs w:val="24"/>
        </w:rPr>
        <w:t xml:space="preserve">Nel capitolo III della medesima Relazione (settembre 2022) sono riportate le stime del </w:t>
      </w:r>
      <w:r w:rsidRPr="005B384A">
        <w:rPr>
          <w:rFonts w:ascii="Times New Roman" w:hAnsi="Times New Roman" w:cs="Times New Roman"/>
          <w:i/>
          <w:sz w:val="24"/>
          <w:szCs w:val="24"/>
        </w:rPr>
        <w:t>tax gap</w:t>
      </w:r>
      <w:r w:rsidRPr="00D303B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303B7">
        <w:rPr>
          <w:rFonts w:ascii="Times New Roman" w:hAnsi="Times New Roman" w:cs="Times New Roman"/>
          <w:sz w:val="24"/>
          <w:szCs w:val="24"/>
        </w:rPr>
        <w:t>fiscale e contributivo - alla luce dei dati relativi all’economia sommersa aggiornati al 2019, laddove</w:t>
      </w:r>
      <w:r>
        <w:rPr>
          <w:rFonts w:ascii="Times New Roman" w:hAnsi="Times New Roman" w:cs="Times New Roman"/>
          <w:sz w:val="24"/>
          <w:szCs w:val="24"/>
        </w:rPr>
        <w:t xml:space="preserve"> p</w:t>
      </w:r>
      <w:r w:rsidRPr="00D303B7">
        <w:rPr>
          <w:rFonts w:ascii="Times New Roman" w:hAnsi="Times New Roman" w:cs="Times New Roman"/>
          <w:sz w:val="24"/>
          <w:szCs w:val="24"/>
        </w:rPr>
        <w:t xml:space="preserve">er </w:t>
      </w:r>
      <w:r w:rsidRPr="005B384A">
        <w:rPr>
          <w:rFonts w:ascii="Times New Roman" w:hAnsi="Times New Roman" w:cs="Times New Roman"/>
          <w:i/>
          <w:sz w:val="24"/>
          <w:szCs w:val="24"/>
        </w:rPr>
        <w:t>tax gap</w:t>
      </w:r>
      <w:r w:rsidRPr="00D303B7">
        <w:rPr>
          <w:rFonts w:ascii="Times New Roman" w:hAnsi="Times New Roman" w:cs="Times New Roman"/>
          <w:sz w:val="24"/>
          <w:szCs w:val="24"/>
        </w:rPr>
        <w:t xml:space="preserve"> </w:t>
      </w:r>
      <w:r w:rsidRPr="005B384A">
        <w:rPr>
          <w:rFonts w:ascii="Times New Roman" w:hAnsi="Times New Roman" w:cs="Times New Roman"/>
          <w:i/>
          <w:sz w:val="24"/>
          <w:szCs w:val="24"/>
        </w:rPr>
        <w:t>assoluto</w:t>
      </w:r>
      <w:r w:rsidRPr="00D303B7">
        <w:rPr>
          <w:rFonts w:ascii="Times New Roman" w:hAnsi="Times New Roman" w:cs="Times New Roman"/>
          <w:sz w:val="24"/>
          <w:szCs w:val="24"/>
        </w:rPr>
        <w:t xml:space="preserve"> si intende la differenza tra le imposte potenziali, calcolate sulla base della</w:t>
      </w:r>
      <w:r>
        <w:rPr>
          <w:rFonts w:ascii="Times New Roman" w:hAnsi="Times New Roman" w:cs="Times New Roman"/>
          <w:sz w:val="24"/>
          <w:szCs w:val="24"/>
        </w:rPr>
        <w:t xml:space="preserve"> </w:t>
      </w:r>
      <w:r w:rsidRPr="00D303B7">
        <w:rPr>
          <w:rFonts w:ascii="Times New Roman" w:hAnsi="Times New Roman" w:cs="Times New Roman"/>
          <w:sz w:val="24"/>
          <w:szCs w:val="24"/>
        </w:rPr>
        <w:t xml:space="preserve">contabilità nazionale, e quelle effettivamente versate (ossia il gettito evaso) e per </w:t>
      </w:r>
      <w:r w:rsidRPr="005B384A">
        <w:rPr>
          <w:rFonts w:ascii="Times New Roman" w:hAnsi="Times New Roman" w:cs="Times New Roman"/>
          <w:i/>
          <w:sz w:val="24"/>
          <w:szCs w:val="24"/>
        </w:rPr>
        <w:t>tax gap relativo</w:t>
      </w:r>
      <w:r w:rsidRPr="00D303B7">
        <w:rPr>
          <w:rFonts w:ascii="Times New Roman" w:hAnsi="Times New Roman" w:cs="Times New Roman"/>
          <w:sz w:val="24"/>
          <w:szCs w:val="24"/>
        </w:rPr>
        <w:t>,</w:t>
      </w:r>
      <w:r>
        <w:rPr>
          <w:rFonts w:ascii="Times New Roman" w:hAnsi="Times New Roman" w:cs="Times New Roman"/>
          <w:sz w:val="24"/>
          <w:szCs w:val="24"/>
        </w:rPr>
        <w:t xml:space="preserve"> </w:t>
      </w:r>
      <w:r w:rsidRPr="00D303B7">
        <w:rPr>
          <w:rFonts w:ascii="Times New Roman" w:hAnsi="Times New Roman" w:cs="Times New Roman"/>
          <w:sz w:val="24"/>
          <w:szCs w:val="24"/>
        </w:rPr>
        <w:t>anche detto propensione al gap, il rapporto tra questa differenza – cioè le imposte evase – e le imposte</w:t>
      </w:r>
      <w:r>
        <w:rPr>
          <w:rFonts w:ascii="Times New Roman" w:hAnsi="Times New Roman" w:cs="Times New Roman"/>
          <w:sz w:val="24"/>
          <w:szCs w:val="24"/>
        </w:rPr>
        <w:t xml:space="preserve"> </w:t>
      </w:r>
      <w:r w:rsidRPr="00D303B7">
        <w:rPr>
          <w:rFonts w:ascii="Times New Roman" w:hAnsi="Times New Roman" w:cs="Times New Roman"/>
          <w:sz w:val="24"/>
          <w:szCs w:val="24"/>
        </w:rPr>
        <w:t>potenziali.</w:t>
      </w:r>
    </w:p>
    <w:p w:rsidR="00D303B7" w:rsidRPr="00D303B7" w:rsidRDefault="00D303B7" w:rsidP="00D303B7">
      <w:pPr>
        <w:spacing w:line="360" w:lineRule="auto"/>
        <w:jc w:val="both"/>
        <w:rPr>
          <w:rFonts w:ascii="Times New Roman" w:hAnsi="Times New Roman" w:cs="Times New Roman"/>
          <w:sz w:val="24"/>
          <w:szCs w:val="24"/>
        </w:rPr>
      </w:pPr>
      <w:r w:rsidRPr="00D303B7">
        <w:rPr>
          <w:rFonts w:ascii="Times New Roman" w:hAnsi="Times New Roman" w:cs="Times New Roman"/>
          <w:sz w:val="24"/>
          <w:szCs w:val="24"/>
        </w:rPr>
        <w:t xml:space="preserve">Nella menzionata relazione il </w:t>
      </w:r>
      <w:bookmarkStart w:id="0" w:name="_GoBack"/>
      <w:r w:rsidRPr="005B384A">
        <w:rPr>
          <w:rFonts w:ascii="Times New Roman" w:hAnsi="Times New Roman" w:cs="Times New Roman"/>
          <w:i/>
          <w:sz w:val="24"/>
          <w:szCs w:val="24"/>
        </w:rPr>
        <w:t>tax gap assoluto complessivo</w:t>
      </w:r>
      <w:r w:rsidRPr="00D303B7">
        <w:rPr>
          <w:rFonts w:ascii="Times New Roman" w:hAnsi="Times New Roman" w:cs="Times New Roman"/>
          <w:sz w:val="24"/>
          <w:szCs w:val="24"/>
        </w:rPr>
        <w:t xml:space="preserve"> </w:t>
      </w:r>
      <w:bookmarkEnd w:id="0"/>
      <w:r w:rsidRPr="00D303B7">
        <w:rPr>
          <w:rFonts w:ascii="Times New Roman" w:hAnsi="Times New Roman" w:cs="Times New Roman"/>
          <w:sz w:val="24"/>
          <w:szCs w:val="24"/>
        </w:rPr>
        <w:t>(fiscale e contributivo) viene stimato, nel</w:t>
      </w:r>
      <w:r>
        <w:rPr>
          <w:rFonts w:ascii="Times New Roman" w:hAnsi="Times New Roman" w:cs="Times New Roman"/>
          <w:sz w:val="24"/>
          <w:szCs w:val="24"/>
        </w:rPr>
        <w:t xml:space="preserve"> </w:t>
      </w:r>
      <w:r w:rsidRPr="00D303B7">
        <w:rPr>
          <w:rFonts w:ascii="Times New Roman" w:hAnsi="Times New Roman" w:cs="Times New Roman"/>
          <w:sz w:val="24"/>
          <w:szCs w:val="24"/>
        </w:rPr>
        <w:t>2019, in circa 99,2 miliardi, di cui 86,5 miliardi di euro di mancate entrate tributarie e 12,7 miliardi</w:t>
      </w:r>
      <w:r>
        <w:rPr>
          <w:rFonts w:ascii="Times New Roman" w:hAnsi="Times New Roman" w:cs="Times New Roman"/>
          <w:sz w:val="24"/>
          <w:szCs w:val="24"/>
        </w:rPr>
        <w:t xml:space="preserve"> </w:t>
      </w:r>
      <w:r w:rsidRPr="00D303B7">
        <w:rPr>
          <w:rFonts w:ascii="Times New Roman" w:hAnsi="Times New Roman" w:cs="Times New Roman"/>
          <w:sz w:val="24"/>
          <w:szCs w:val="24"/>
        </w:rPr>
        <w:t>di euro di mancate entrate contributive in cui può trovare capienza il progressivo maggiore</w:t>
      </w:r>
      <w:r>
        <w:rPr>
          <w:rFonts w:ascii="Times New Roman" w:hAnsi="Times New Roman" w:cs="Times New Roman"/>
          <w:sz w:val="24"/>
          <w:szCs w:val="24"/>
        </w:rPr>
        <w:t xml:space="preserve"> </w:t>
      </w:r>
      <w:r w:rsidRPr="00D303B7">
        <w:rPr>
          <w:rFonts w:ascii="Times New Roman" w:hAnsi="Times New Roman" w:cs="Times New Roman"/>
          <w:sz w:val="24"/>
          <w:szCs w:val="24"/>
        </w:rPr>
        <w:t>finanziamento del Sistema Sanitario Nazionale a seguito dell’adozione di aggiuntivi meccanismi e</w:t>
      </w:r>
      <w:r>
        <w:rPr>
          <w:rFonts w:ascii="Times New Roman" w:hAnsi="Times New Roman" w:cs="Times New Roman"/>
          <w:sz w:val="24"/>
          <w:szCs w:val="24"/>
        </w:rPr>
        <w:t xml:space="preserve"> </w:t>
      </w:r>
      <w:r w:rsidRPr="00D303B7">
        <w:rPr>
          <w:rFonts w:ascii="Times New Roman" w:hAnsi="Times New Roman" w:cs="Times New Roman"/>
          <w:sz w:val="24"/>
          <w:szCs w:val="24"/>
        </w:rPr>
        <w:t>misure di “riduzione del tax gap” come previsto tra le stesse riforme “abilitanti” del PNRR. Misure</w:t>
      </w:r>
      <w:r>
        <w:rPr>
          <w:rFonts w:ascii="Times New Roman" w:hAnsi="Times New Roman" w:cs="Times New Roman"/>
          <w:sz w:val="24"/>
          <w:szCs w:val="24"/>
        </w:rPr>
        <w:t xml:space="preserve"> </w:t>
      </w:r>
      <w:r w:rsidRPr="00D303B7">
        <w:rPr>
          <w:rFonts w:ascii="Times New Roman" w:hAnsi="Times New Roman" w:cs="Times New Roman"/>
          <w:sz w:val="24"/>
          <w:szCs w:val="24"/>
        </w:rPr>
        <w:lastRenderedPageBreak/>
        <w:t>ed Obiettivi di Riforma PNRR, ribadite e definite puntualmente nei documenti ufficiali di fonte</w:t>
      </w:r>
      <w:r>
        <w:rPr>
          <w:rFonts w:ascii="Times New Roman" w:hAnsi="Times New Roman" w:cs="Times New Roman"/>
          <w:sz w:val="24"/>
          <w:szCs w:val="24"/>
        </w:rPr>
        <w:t xml:space="preserve"> </w:t>
      </w:r>
      <w:r w:rsidRPr="00D303B7">
        <w:rPr>
          <w:rFonts w:ascii="Times New Roman" w:hAnsi="Times New Roman" w:cs="Times New Roman"/>
          <w:sz w:val="24"/>
          <w:szCs w:val="24"/>
        </w:rPr>
        <w:t xml:space="preserve">governativa quali la Nota di aggiornamento al Documento di Economia e Finanza 2022 </w:t>
      </w:r>
      <w:r>
        <w:rPr>
          <w:rFonts w:ascii="Times New Roman" w:hAnsi="Times New Roman" w:cs="Times New Roman"/>
          <w:sz w:val="24"/>
          <w:szCs w:val="24"/>
        </w:rPr>
        <w:t>–</w:t>
      </w:r>
      <w:r w:rsidRPr="00D303B7">
        <w:rPr>
          <w:rFonts w:ascii="Times New Roman" w:hAnsi="Times New Roman" w:cs="Times New Roman"/>
          <w:sz w:val="24"/>
          <w:szCs w:val="24"/>
        </w:rPr>
        <w:t xml:space="preserve"> Allegato</w:t>
      </w:r>
      <w:r>
        <w:rPr>
          <w:rFonts w:ascii="Times New Roman" w:hAnsi="Times New Roman" w:cs="Times New Roman"/>
          <w:sz w:val="24"/>
          <w:szCs w:val="24"/>
        </w:rPr>
        <w:t xml:space="preserve"> </w:t>
      </w:r>
      <w:r w:rsidRPr="00D303B7">
        <w:rPr>
          <w:rFonts w:ascii="Times New Roman" w:hAnsi="Times New Roman" w:cs="Times New Roman"/>
          <w:sz w:val="24"/>
          <w:szCs w:val="24"/>
        </w:rPr>
        <w:t>“Rapporto sui risultati conseguiti in materia di misure di contrasto all’evasione fiscale e contributiva</w:t>
      </w:r>
      <w:r>
        <w:rPr>
          <w:rFonts w:ascii="Times New Roman" w:hAnsi="Times New Roman" w:cs="Times New Roman"/>
          <w:sz w:val="24"/>
          <w:szCs w:val="24"/>
        </w:rPr>
        <w:t xml:space="preserve"> </w:t>
      </w:r>
      <w:r w:rsidRPr="00D303B7">
        <w:rPr>
          <w:rFonts w:ascii="Times New Roman" w:hAnsi="Times New Roman" w:cs="Times New Roman"/>
          <w:sz w:val="24"/>
          <w:szCs w:val="24"/>
        </w:rPr>
        <w:t>- Anno 2022”.</w:t>
      </w:r>
    </w:p>
    <w:p w:rsidR="00D2275D" w:rsidRDefault="00D303B7" w:rsidP="00D303B7">
      <w:pPr>
        <w:spacing w:line="360" w:lineRule="auto"/>
        <w:jc w:val="both"/>
        <w:rPr>
          <w:rFonts w:ascii="Times New Roman" w:hAnsi="Times New Roman" w:cs="Times New Roman"/>
          <w:sz w:val="24"/>
          <w:szCs w:val="24"/>
        </w:rPr>
      </w:pPr>
      <w:r w:rsidRPr="00D303B7">
        <w:rPr>
          <w:rFonts w:ascii="Times New Roman" w:hAnsi="Times New Roman" w:cs="Times New Roman"/>
          <w:sz w:val="24"/>
          <w:szCs w:val="24"/>
        </w:rPr>
        <w:t xml:space="preserve">Qualora la crescita programmatica prevista non </w:t>
      </w:r>
      <w:proofErr w:type="spellStart"/>
      <w:r w:rsidRPr="00D303B7">
        <w:rPr>
          <w:rFonts w:ascii="Times New Roman" w:hAnsi="Times New Roman" w:cs="Times New Roman"/>
          <w:sz w:val="24"/>
          <w:szCs w:val="24"/>
        </w:rPr>
        <w:t>garantisca</w:t>
      </w:r>
      <w:proofErr w:type="spellEnd"/>
      <w:r w:rsidRPr="00D303B7">
        <w:rPr>
          <w:rFonts w:ascii="Times New Roman" w:hAnsi="Times New Roman" w:cs="Times New Roman"/>
          <w:sz w:val="24"/>
          <w:szCs w:val="24"/>
        </w:rPr>
        <w:t xml:space="preserve"> le risorse necessarie alla copertura</w:t>
      </w:r>
      <w:r>
        <w:rPr>
          <w:rFonts w:ascii="Times New Roman" w:hAnsi="Times New Roman" w:cs="Times New Roman"/>
          <w:sz w:val="24"/>
          <w:szCs w:val="24"/>
        </w:rPr>
        <w:t xml:space="preserve"> </w:t>
      </w:r>
      <w:r w:rsidRPr="00D303B7">
        <w:rPr>
          <w:rFonts w:ascii="Times New Roman" w:hAnsi="Times New Roman" w:cs="Times New Roman"/>
          <w:sz w:val="24"/>
          <w:szCs w:val="24"/>
        </w:rPr>
        <w:t>finanziaria della presente legge, con decreto del Presidente del Consiglio dei ministri, su proposta del</w:t>
      </w:r>
      <w:r>
        <w:rPr>
          <w:rFonts w:ascii="Times New Roman" w:hAnsi="Times New Roman" w:cs="Times New Roman"/>
          <w:sz w:val="24"/>
          <w:szCs w:val="24"/>
        </w:rPr>
        <w:t xml:space="preserve"> </w:t>
      </w:r>
      <w:r w:rsidRPr="00D303B7">
        <w:rPr>
          <w:rFonts w:ascii="Times New Roman" w:hAnsi="Times New Roman" w:cs="Times New Roman"/>
          <w:sz w:val="24"/>
          <w:szCs w:val="24"/>
        </w:rPr>
        <w:t>Ministro dell'economia e delle finanze, previo parere delle Commissioni parlamentari competenti per</w:t>
      </w:r>
      <w:r>
        <w:rPr>
          <w:rFonts w:ascii="Times New Roman" w:hAnsi="Times New Roman" w:cs="Times New Roman"/>
          <w:sz w:val="24"/>
          <w:szCs w:val="24"/>
        </w:rPr>
        <w:t xml:space="preserve"> </w:t>
      </w:r>
      <w:r w:rsidRPr="00D303B7">
        <w:rPr>
          <w:rFonts w:ascii="Times New Roman" w:hAnsi="Times New Roman" w:cs="Times New Roman"/>
          <w:sz w:val="24"/>
          <w:szCs w:val="24"/>
        </w:rPr>
        <w:t>materia, si propone che siano individuati e resi operativi meccanismi e misure aggiuntive di contrasto</w:t>
      </w:r>
      <w:r>
        <w:rPr>
          <w:rFonts w:ascii="Times New Roman" w:hAnsi="Times New Roman" w:cs="Times New Roman"/>
          <w:sz w:val="24"/>
          <w:szCs w:val="24"/>
        </w:rPr>
        <w:t xml:space="preserve"> </w:t>
      </w:r>
      <w:r w:rsidRPr="00D303B7">
        <w:rPr>
          <w:rFonts w:ascii="Times New Roman" w:hAnsi="Times New Roman" w:cs="Times New Roman"/>
          <w:sz w:val="24"/>
          <w:szCs w:val="24"/>
        </w:rPr>
        <w:t>all’evasione ed elusione fiscale e contributiva.</w:t>
      </w:r>
      <w:r w:rsidRPr="00D303B7">
        <w:rPr>
          <w:rFonts w:ascii="Times New Roman" w:hAnsi="Times New Roman" w:cs="Times New Roman"/>
          <w:sz w:val="24"/>
          <w:szCs w:val="24"/>
        </w:rPr>
        <w:t xml:space="preserve"> </w:t>
      </w:r>
      <w:r w:rsidR="00D2275D">
        <w:rPr>
          <w:rFonts w:ascii="Times New Roman" w:hAnsi="Times New Roman" w:cs="Times New Roman"/>
          <w:sz w:val="24"/>
          <w:szCs w:val="24"/>
        </w:rPr>
        <w:br w:type="page"/>
      </w:r>
    </w:p>
    <w:p w:rsidR="008221AE" w:rsidRDefault="008221AE" w:rsidP="00000212">
      <w:pPr>
        <w:spacing w:line="360" w:lineRule="auto"/>
        <w:jc w:val="center"/>
        <w:rPr>
          <w:rFonts w:ascii="Times New Roman" w:hAnsi="Times New Roman" w:cs="Times New Roman"/>
          <w:sz w:val="32"/>
          <w:szCs w:val="32"/>
        </w:rPr>
      </w:pPr>
    </w:p>
    <w:p w:rsidR="00000212" w:rsidRDefault="00000212" w:rsidP="00000212">
      <w:pPr>
        <w:spacing w:line="360" w:lineRule="auto"/>
        <w:jc w:val="center"/>
        <w:rPr>
          <w:rFonts w:ascii="Times New Roman" w:hAnsi="Times New Roman" w:cs="Times New Roman"/>
          <w:sz w:val="32"/>
          <w:szCs w:val="32"/>
        </w:rPr>
      </w:pPr>
    </w:p>
    <w:p w:rsidR="00000212" w:rsidRPr="00000212" w:rsidRDefault="00000212" w:rsidP="00000212">
      <w:pPr>
        <w:spacing w:line="360" w:lineRule="auto"/>
        <w:jc w:val="center"/>
        <w:rPr>
          <w:rFonts w:ascii="Times New Roman" w:hAnsi="Times New Roman" w:cs="Times New Roman"/>
          <w:b/>
          <w:sz w:val="32"/>
          <w:szCs w:val="32"/>
        </w:rPr>
      </w:pPr>
      <w:r w:rsidRPr="00000212">
        <w:rPr>
          <w:rFonts w:ascii="Times New Roman" w:hAnsi="Times New Roman" w:cs="Times New Roman"/>
          <w:b/>
          <w:sz w:val="32"/>
          <w:szCs w:val="32"/>
        </w:rPr>
        <w:t>PROPOSTA DI LEGGE</w:t>
      </w:r>
      <w:r w:rsidR="00D303B7">
        <w:rPr>
          <w:rFonts w:ascii="Times New Roman" w:hAnsi="Times New Roman" w:cs="Times New Roman"/>
          <w:b/>
          <w:sz w:val="32"/>
          <w:szCs w:val="32"/>
        </w:rPr>
        <w:t xml:space="preserve"> </w:t>
      </w:r>
      <w:r w:rsidR="00D303B7" w:rsidRPr="00D303B7">
        <w:rPr>
          <w:rFonts w:ascii="Times New Roman" w:hAnsi="Times New Roman" w:cs="Times New Roman"/>
          <w:b/>
          <w:sz w:val="32"/>
          <w:szCs w:val="32"/>
        </w:rPr>
        <w:t>DI INIZIATIVA REGIONALE RIVOLTA ALLE CAMERE CONCERNENTE "SOSTEGNO FINANZIARIO AL SISTEMA SANITARIO NAZIONALE A DECORRERE DALL’ANNO 2023"</w:t>
      </w:r>
    </w:p>
    <w:p w:rsidR="00D303B7" w:rsidRDefault="00D303B7">
      <w:pPr>
        <w:rPr>
          <w:rFonts w:ascii="Times New Roman" w:hAnsi="Times New Roman" w:cs="Times New Roman"/>
          <w:b/>
          <w:sz w:val="32"/>
          <w:szCs w:val="32"/>
        </w:rPr>
      </w:pPr>
    </w:p>
    <w:p w:rsidR="00D303B7" w:rsidRDefault="00D303B7">
      <w:pPr>
        <w:rPr>
          <w:rFonts w:ascii="Times New Roman" w:hAnsi="Times New Roman" w:cs="Times New Roman"/>
          <w:b/>
          <w:sz w:val="32"/>
          <w:szCs w:val="32"/>
        </w:rPr>
      </w:pPr>
    </w:p>
    <w:p w:rsidR="00000212" w:rsidRDefault="00000212">
      <w:pPr>
        <w:rPr>
          <w:rFonts w:ascii="Times New Roman" w:hAnsi="Times New Roman" w:cs="Times New Roman"/>
          <w:b/>
          <w:sz w:val="32"/>
          <w:szCs w:val="32"/>
        </w:rPr>
      </w:pPr>
      <w:r>
        <w:rPr>
          <w:rFonts w:ascii="Times New Roman" w:hAnsi="Times New Roman" w:cs="Times New Roman"/>
          <w:b/>
          <w:sz w:val="32"/>
          <w:szCs w:val="32"/>
        </w:rPr>
        <w:br w:type="page"/>
      </w:r>
    </w:p>
    <w:p w:rsidR="00000212" w:rsidRPr="009C20F2" w:rsidRDefault="00000212" w:rsidP="00000212">
      <w:pPr>
        <w:spacing w:line="360" w:lineRule="auto"/>
        <w:jc w:val="center"/>
        <w:rPr>
          <w:rFonts w:ascii="Times New Roman" w:hAnsi="Times New Roman" w:cs="Times New Roman"/>
          <w:sz w:val="24"/>
          <w:szCs w:val="24"/>
        </w:rPr>
      </w:pPr>
      <w:r w:rsidRPr="009C20F2">
        <w:rPr>
          <w:rFonts w:ascii="Times New Roman" w:hAnsi="Times New Roman" w:cs="Times New Roman"/>
          <w:sz w:val="24"/>
          <w:szCs w:val="24"/>
        </w:rPr>
        <w:lastRenderedPageBreak/>
        <w:t>Art. 1</w:t>
      </w:r>
    </w:p>
    <w:p w:rsidR="00000212" w:rsidRDefault="00000212" w:rsidP="00000212">
      <w:pPr>
        <w:spacing w:line="360" w:lineRule="auto"/>
        <w:jc w:val="center"/>
        <w:rPr>
          <w:rFonts w:ascii="Times New Roman" w:hAnsi="Times New Roman" w:cs="Times New Roman"/>
          <w:i/>
          <w:sz w:val="24"/>
          <w:szCs w:val="24"/>
        </w:rPr>
      </w:pPr>
      <w:r w:rsidRPr="009C20F2">
        <w:rPr>
          <w:rFonts w:ascii="Times New Roman" w:hAnsi="Times New Roman" w:cs="Times New Roman"/>
          <w:i/>
          <w:sz w:val="24"/>
          <w:szCs w:val="24"/>
        </w:rPr>
        <w:t>(</w:t>
      </w:r>
      <w:r w:rsidR="000B227E">
        <w:rPr>
          <w:rFonts w:ascii="Times New Roman" w:hAnsi="Times New Roman" w:cs="Times New Roman"/>
          <w:i/>
          <w:sz w:val="24"/>
          <w:szCs w:val="24"/>
        </w:rPr>
        <w:t>Finanziamento del fabbisogno sanitario regionale</w:t>
      </w:r>
      <w:r w:rsidR="009C20F2" w:rsidRPr="009C20F2">
        <w:rPr>
          <w:rFonts w:ascii="Times New Roman" w:hAnsi="Times New Roman" w:cs="Times New Roman"/>
          <w:i/>
          <w:sz w:val="24"/>
          <w:szCs w:val="24"/>
        </w:rPr>
        <w:t>)</w:t>
      </w:r>
    </w:p>
    <w:p w:rsidR="009C20F2" w:rsidRPr="009C20F2" w:rsidRDefault="009C20F2" w:rsidP="00000212">
      <w:pPr>
        <w:spacing w:line="360" w:lineRule="auto"/>
        <w:jc w:val="center"/>
        <w:rPr>
          <w:rFonts w:ascii="Times New Roman" w:hAnsi="Times New Roman" w:cs="Times New Roman"/>
          <w:sz w:val="24"/>
          <w:szCs w:val="24"/>
        </w:rPr>
      </w:pPr>
    </w:p>
    <w:p w:rsidR="009C20F2" w:rsidRPr="000B227E" w:rsidRDefault="000B227E" w:rsidP="008F15D3">
      <w:pPr>
        <w:pStyle w:val="Paragrafoelenco"/>
        <w:numPr>
          <w:ilvl w:val="0"/>
          <w:numId w:val="2"/>
        </w:numPr>
        <w:spacing w:line="360" w:lineRule="auto"/>
        <w:jc w:val="both"/>
        <w:rPr>
          <w:rFonts w:ascii="Times New Roman" w:hAnsi="Times New Roman" w:cs="Times New Roman"/>
          <w:sz w:val="24"/>
          <w:szCs w:val="24"/>
        </w:rPr>
      </w:pPr>
      <w:r w:rsidRPr="000B227E">
        <w:rPr>
          <w:rFonts w:ascii="Times New Roman" w:hAnsi="Times New Roman" w:cs="Times New Roman"/>
          <w:sz w:val="24"/>
          <w:szCs w:val="24"/>
        </w:rPr>
        <w:t>A decorrere dall’anno 2023, il livello del finanziamento del fabbisogno sanitario nazionale standard, cui concorre lo Stato, definito dall’art. 1, comma 258, della legge 30 dicembre 2021, n. 234, così come integrato dall’art. 1, c. 535 della Legge n. 197 del 29 dicembre 2022, è incrementato su base annua dell’0,21% del Prodotto interno lordo nominale italiano per ciascuno degli anni dal 2023 al 2027 fino a raggiungere una percentuale di finanziamento annuale non inferiore allo 7,5% del</w:t>
      </w:r>
      <w:r w:rsidRPr="000B227E">
        <w:rPr>
          <w:rFonts w:ascii="Times New Roman" w:hAnsi="Times New Roman" w:cs="Times New Roman"/>
          <w:sz w:val="24"/>
          <w:szCs w:val="24"/>
        </w:rPr>
        <w:t xml:space="preserve"> </w:t>
      </w:r>
      <w:r w:rsidRPr="000B227E">
        <w:rPr>
          <w:rFonts w:ascii="Times New Roman" w:hAnsi="Times New Roman" w:cs="Times New Roman"/>
          <w:sz w:val="24"/>
          <w:szCs w:val="24"/>
        </w:rPr>
        <w:t>Prodotto interno lordo nominale tendenziale dell’anno di riferimento. Nell’ambito dell’incremento del livello di finanziamento del fabbisogno sanitario nazionale standard sono altresì comprese le maggiori risorse destinate alla copertura dei fabbisogni correlati all’erogazione delle prestazioni assistenziali da garantire su tutto il territorio nazionale con riguardo alle persone non autosufficienti.</w:t>
      </w:r>
      <w:r w:rsidRPr="000B227E">
        <w:rPr>
          <w:rFonts w:ascii="Times New Roman" w:hAnsi="Times New Roman" w:cs="Times New Roman"/>
          <w:sz w:val="24"/>
          <w:szCs w:val="24"/>
        </w:rPr>
        <w:t xml:space="preserve"> </w:t>
      </w:r>
      <w:r w:rsidR="009C20F2" w:rsidRPr="000B227E">
        <w:rPr>
          <w:rFonts w:ascii="Times New Roman" w:hAnsi="Times New Roman" w:cs="Times New Roman"/>
          <w:sz w:val="24"/>
          <w:szCs w:val="24"/>
        </w:rPr>
        <w:br w:type="page"/>
      </w:r>
    </w:p>
    <w:p w:rsidR="009C20F2" w:rsidRPr="009C20F2" w:rsidRDefault="009C20F2" w:rsidP="009C20F2">
      <w:pPr>
        <w:spacing w:line="360" w:lineRule="auto"/>
        <w:jc w:val="center"/>
        <w:rPr>
          <w:rFonts w:ascii="Times New Roman" w:hAnsi="Times New Roman" w:cs="Times New Roman"/>
          <w:sz w:val="24"/>
          <w:szCs w:val="24"/>
        </w:rPr>
      </w:pPr>
      <w:r w:rsidRPr="009C20F2">
        <w:rPr>
          <w:rFonts w:ascii="Times New Roman" w:hAnsi="Times New Roman" w:cs="Times New Roman"/>
          <w:sz w:val="24"/>
          <w:szCs w:val="24"/>
        </w:rPr>
        <w:lastRenderedPageBreak/>
        <w:t xml:space="preserve">Art. </w:t>
      </w:r>
      <w:r>
        <w:rPr>
          <w:rFonts w:ascii="Times New Roman" w:hAnsi="Times New Roman" w:cs="Times New Roman"/>
          <w:sz w:val="24"/>
          <w:szCs w:val="24"/>
        </w:rPr>
        <w:t>2</w:t>
      </w:r>
    </w:p>
    <w:p w:rsidR="009C20F2" w:rsidRDefault="009C20F2" w:rsidP="009C20F2">
      <w:pPr>
        <w:spacing w:line="360" w:lineRule="auto"/>
        <w:jc w:val="center"/>
        <w:rPr>
          <w:rFonts w:ascii="Times New Roman" w:hAnsi="Times New Roman" w:cs="Times New Roman"/>
          <w:i/>
          <w:sz w:val="24"/>
          <w:szCs w:val="24"/>
        </w:rPr>
      </w:pPr>
      <w:r w:rsidRPr="009C20F2">
        <w:rPr>
          <w:rFonts w:ascii="Times New Roman" w:hAnsi="Times New Roman" w:cs="Times New Roman"/>
          <w:i/>
          <w:sz w:val="24"/>
          <w:szCs w:val="24"/>
        </w:rPr>
        <w:t>(</w:t>
      </w:r>
      <w:r w:rsidR="000B227E">
        <w:rPr>
          <w:rFonts w:ascii="Times New Roman" w:hAnsi="Times New Roman" w:cs="Times New Roman"/>
          <w:i/>
          <w:sz w:val="24"/>
          <w:szCs w:val="24"/>
        </w:rPr>
        <w:t>Modifiche all’articolo 11 del decreto-legge 30 aprile 2019, n. 35</w:t>
      </w:r>
      <w:r w:rsidRPr="009C20F2">
        <w:rPr>
          <w:rFonts w:ascii="Times New Roman" w:hAnsi="Times New Roman" w:cs="Times New Roman"/>
          <w:i/>
          <w:sz w:val="24"/>
          <w:szCs w:val="24"/>
        </w:rPr>
        <w:t>)</w:t>
      </w:r>
    </w:p>
    <w:p w:rsidR="009C20F2" w:rsidRPr="009C20F2" w:rsidRDefault="009C20F2" w:rsidP="009C20F2">
      <w:pPr>
        <w:spacing w:line="360" w:lineRule="auto"/>
        <w:jc w:val="center"/>
        <w:rPr>
          <w:rFonts w:ascii="Times New Roman" w:hAnsi="Times New Roman" w:cs="Times New Roman"/>
          <w:sz w:val="24"/>
          <w:szCs w:val="24"/>
        </w:rPr>
      </w:pPr>
    </w:p>
    <w:p w:rsidR="009C20F2" w:rsidRDefault="000B227E" w:rsidP="009C20F2">
      <w:pPr>
        <w:pStyle w:val="Paragrafoelenco"/>
        <w:numPr>
          <w:ilvl w:val="0"/>
          <w:numId w:val="3"/>
        </w:numPr>
        <w:spacing w:line="360" w:lineRule="auto"/>
        <w:jc w:val="both"/>
        <w:rPr>
          <w:rFonts w:ascii="Times New Roman" w:hAnsi="Times New Roman" w:cs="Times New Roman"/>
          <w:sz w:val="24"/>
          <w:szCs w:val="24"/>
        </w:rPr>
      </w:pPr>
      <w:r w:rsidRPr="000B227E">
        <w:rPr>
          <w:rFonts w:ascii="Times New Roman" w:hAnsi="Times New Roman" w:cs="Times New Roman"/>
          <w:sz w:val="24"/>
          <w:szCs w:val="24"/>
        </w:rPr>
        <w:t>All’articolo 11 del decreto-legge 30 aprile 2019, n. 35, convertito, con modificazioni, dalla legge 25 giugno 2019, n. 60, dopo il comma 4.1 è inserito il seguente comma:</w:t>
      </w:r>
    </w:p>
    <w:p w:rsidR="000B227E" w:rsidRDefault="000B227E" w:rsidP="000B227E">
      <w:pPr>
        <w:pStyle w:val="Paragrafoelenco"/>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“4.1.1. </w:t>
      </w:r>
      <w:r w:rsidRPr="000B227E">
        <w:rPr>
          <w:rFonts w:ascii="Times New Roman" w:hAnsi="Times New Roman" w:cs="Times New Roman"/>
          <w:sz w:val="24"/>
          <w:szCs w:val="24"/>
        </w:rPr>
        <w:t>Dall’anno 2023 le regioni concorrono alla realizzazione degli obiettivi di finanza pubblica assicurando, nell’ambito dei propri indirizzi relativi alla programmazione triennale dei fabbisogni di personale da parte delle aziende ed enti del Sistema sanitario regionale, il governo della spesa del personale in funzione dell’esigenza di garantire l’equilibrio economico. Non trova applicazione, sempre a decorrere dal 2023, la disciplina in materia di spesa per il personale degli enti del Servizio sanitario nazionale delle regioni, di cui ai commi 1, 2, 3 e 4, e la disciplina sul limite delle risorse per il trattamento accessorio del personale, di cui all' articolo 23, comma 2, del decreto legislativo 25 maggio 2017, n. 75 ed eventuali maggiori costi a carico delle Regioni dovranno trovare copertura nell’ambito dell’aumento del livello di finanziamento del fabbisogno sanitario nazionale standard previsto all’articolo 1 della presente legge</w:t>
      </w:r>
      <w:r>
        <w:rPr>
          <w:rFonts w:ascii="Times New Roman" w:hAnsi="Times New Roman" w:cs="Times New Roman"/>
          <w:sz w:val="24"/>
          <w:szCs w:val="24"/>
        </w:rPr>
        <w:t>.</w:t>
      </w:r>
      <w:r w:rsidRPr="000B227E">
        <w:rPr>
          <w:rFonts w:ascii="Times New Roman" w:hAnsi="Times New Roman" w:cs="Times New Roman"/>
          <w:sz w:val="24"/>
          <w:szCs w:val="24"/>
        </w:rPr>
        <w:t>”.</w:t>
      </w:r>
    </w:p>
    <w:p w:rsidR="000B227E" w:rsidRDefault="000B227E">
      <w:pPr>
        <w:rPr>
          <w:rFonts w:ascii="Times New Roman" w:hAnsi="Times New Roman" w:cs="Times New Roman"/>
          <w:sz w:val="24"/>
          <w:szCs w:val="24"/>
        </w:rPr>
      </w:pPr>
      <w:r>
        <w:rPr>
          <w:rFonts w:ascii="Times New Roman" w:hAnsi="Times New Roman" w:cs="Times New Roman"/>
          <w:sz w:val="24"/>
          <w:szCs w:val="24"/>
        </w:rPr>
        <w:br w:type="page"/>
      </w:r>
    </w:p>
    <w:p w:rsidR="000B227E" w:rsidRPr="009C20F2" w:rsidRDefault="000B227E" w:rsidP="000B227E">
      <w:pPr>
        <w:spacing w:line="360" w:lineRule="auto"/>
        <w:jc w:val="center"/>
        <w:rPr>
          <w:rFonts w:ascii="Times New Roman" w:hAnsi="Times New Roman" w:cs="Times New Roman"/>
          <w:sz w:val="24"/>
          <w:szCs w:val="24"/>
        </w:rPr>
      </w:pPr>
      <w:r w:rsidRPr="009C20F2">
        <w:rPr>
          <w:rFonts w:ascii="Times New Roman" w:hAnsi="Times New Roman" w:cs="Times New Roman"/>
          <w:sz w:val="24"/>
          <w:szCs w:val="24"/>
        </w:rPr>
        <w:lastRenderedPageBreak/>
        <w:t xml:space="preserve">Art. </w:t>
      </w:r>
      <w:r>
        <w:rPr>
          <w:rFonts w:ascii="Times New Roman" w:hAnsi="Times New Roman" w:cs="Times New Roman"/>
          <w:sz w:val="24"/>
          <w:szCs w:val="24"/>
        </w:rPr>
        <w:t>3</w:t>
      </w:r>
    </w:p>
    <w:p w:rsidR="000B227E" w:rsidRDefault="000B227E" w:rsidP="000B227E">
      <w:pPr>
        <w:spacing w:line="360" w:lineRule="auto"/>
        <w:jc w:val="center"/>
        <w:rPr>
          <w:rFonts w:ascii="Times New Roman" w:hAnsi="Times New Roman" w:cs="Times New Roman"/>
          <w:i/>
          <w:sz w:val="24"/>
          <w:szCs w:val="24"/>
        </w:rPr>
      </w:pPr>
      <w:r w:rsidRPr="009C20F2">
        <w:rPr>
          <w:rFonts w:ascii="Times New Roman" w:hAnsi="Times New Roman" w:cs="Times New Roman"/>
          <w:i/>
          <w:sz w:val="24"/>
          <w:szCs w:val="24"/>
        </w:rPr>
        <w:t>(</w:t>
      </w:r>
      <w:r>
        <w:rPr>
          <w:rFonts w:ascii="Times New Roman" w:hAnsi="Times New Roman" w:cs="Times New Roman"/>
          <w:i/>
          <w:sz w:val="24"/>
          <w:szCs w:val="24"/>
        </w:rPr>
        <w:t>Copertura finanziaria</w:t>
      </w:r>
      <w:r w:rsidRPr="009C20F2">
        <w:rPr>
          <w:rFonts w:ascii="Times New Roman" w:hAnsi="Times New Roman" w:cs="Times New Roman"/>
          <w:i/>
          <w:sz w:val="24"/>
          <w:szCs w:val="24"/>
        </w:rPr>
        <w:t>)</w:t>
      </w:r>
    </w:p>
    <w:p w:rsidR="000B227E" w:rsidRPr="009C20F2" w:rsidRDefault="000B227E" w:rsidP="000B227E">
      <w:pPr>
        <w:spacing w:line="360" w:lineRule="auto"/>
        <w:jc w:val="center"/>
        <w:rPr>
          <w:rFonts w:ascii="Times New Roman" w:hAnsi="Times New Roman" w:cs="Times New Roman"/>
          <w:sz w:val="24"/>
          <w:szCs w:val="24"/>
        </w:rPr>
      </w:pPr>
    </w:p>
    <w:p w:rsidR="00000212" w:rsidRDefault="000B227E" w:rsidP="00656278">
      <w:pPr>
        <w:pStyle w:val="Paragrafoelenco"/>
        <w:numPr>
          <w:ilvl w:val="0"/>
          <w:numId w:val="4"/>
        </w:numPr>
        <w:spacing w:line="360" w:lineRule="auto"/>
        <w:ind w:right="707"/>
        <w:jc w:val="both"/>
        <w:rPr>
          <w:rFonts w:ascii="Times New Roman" w:hAnsi="Times New Roman" w:cs="Times New Roman"/>
          <w:sz w:val="24"/>
          <w:szCs w:val="24"/>
        </w:rPr>
      </w:pPr>
      <w:r w:rsidRPr="000B227E">
        <w:rPr>
          <w:rFonts w:ascii="Times New Roman" w:hAnsi="Times New Roman" w:cs="Times New Roman"/>
          <w:sz w:val="24"/>
          <w:szCs w:val="24"/>
        </w:rPr>
        <w:t>Gli oneri derivanti dall’attuazione della presente legge, a partire dal livello di finanziamento del fabbisogno sanitario nazionale standard, cui concorre lo Stato, definito dall’art. 1, comma 258, della legge 30 dicembre 2021, n. 234, così come integrato dall’art. 1, c. 535 della Legge n. 197 del 29 dicembre 2022 e tenuto conto delle previsioni di crescita del Prodotto interno lordo tendenziale e programmatico sono valutati in termini incrementali, rispetto al finanziamento 2023, in 4 miliardi di euro per il 2023, 8 miliardi di euro per il 2024, 12 miliardi di euro per il 2025, 16 miliardi di euro per</w:t>
      </w:r>
      <w:r w:rsidRPr="000B227E">
        <w:rPr>
          <w:rFonts w:ascii="Times New Roman" w:hAnsi="Times New Roman" w:cs="Times New Roman"/>
          <w:sz w:val="24"/>
          <w:szCs w:val="24"/>
        </w:rPr>
        <w:t xml:space="preserve"> </w:t>
      </w:r>
      <w:r w:rsidRPr="000B227E">
        <w:rPr>
          <w:rFonts w:ascii="Times New Roman" w:hAnsi="Times New Roman" w:cs="Times New Roman"/>
          <w:sz w:val="24"/>
          <w:szCs w:val="24"/>
        </w:rPr>
        <w:t>il 2026, 20 miliardi di euro annui a decorrere dal 2027.</w:t>
      </w:r>
    </w:p>
    <w:p w:rsidR="000B227E" w:rsidRPr="000B227E" w:rsidRDefault="000B227E" w:rsidP="00656278">
      <w:pPr>
        <w:pStyle w:val="Paragrafoelenco"/>
        <w:numPr>
          <w:ilvl w:val="0"/>
          <w:numId w:val="4"/>
        </w:numPr>
        <w:spacing w:line="360" w:lineRule="auto"/>
        <w:ind w:right="707"/>
        <w:jc w:val="both"/>
        <w:rPr>
          <w:rFonts w:ascii="Times New Roman" w:hAnsi="Times New Roman" w:cs="Times New Roman"/>
          <w:sz w:val="24"/>
          <w:szCs w:val="24"/>
        </w:rPr>
      </w:pPr>
      <w:r w:rsidRPr="000B227E">
        <w:rPr>
          <w:rFonts w:ascii="Times New Roman" w:hAnsi="Times New Roman" w:cs="Times New Roman"/>
          <w:sz w:val="24"/>
          <w:szCs w:val="24"/>
        </w:rPr>
        <w:t xml:space="preserve">Per far fronte agli oneri derivanti dall’applicazione dell’art. 1 della presente legge si provvede a valere sulle maggiori risorse derivanti dalla crescita economica prevista dai documenti di programmazione economica e finanziaria. Qualora la crescita programmatica prevista non </w:t>
      </w:r>
      <w:proofErr w:type="spellStart"/>
      <w:r w:rsidRPr="000B227E">
        <w:rPr>
          <w:rFonts w:ascii="Times New Roman" w:hAnsi="Times New Roman" w:cs="Times New Roman"/>
          <w:sz w:val="24"/>
          <w:szCs w:val="24"/>
        </w:rPr>
        <w:t>garantisca</w:t>
      </w:r>
      <w:proofErr w:type="spellEnd"/>
      <w:r w:rsidRPr="000B227E">
        <w:rPr>
          <w:rFonts w:ascii="Times New Roman" w:hAnsi="Times New Roman" w:cs="Times New Roman"/>
          <w:sz w:val="24"/>
          <w:szCs w:val="24"/>
        </w:rPr>
        <w:t xml:space="preserve"> le risorse necessarie alla copertura finanziaria della presente legge, con decreto del Presidente del Consiglio dei ministri, su proposta del Ministro dell'economia e delle finanze, previo parere delle Commissioni parlamentari competenti per materia, vengono individuati e resi operativi meccanismi e misure aggiuntive di contrasto all’evasione ed elusione fiscale e contributiva.</w:t>
      </w:r>
    </w:p>
    <w:sectPr w:rsidR="000B227E" w:rsidRPr="000B227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LT Std">
    <w:altName w:val="Times LT Std"/>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0613D8"/>
    <w:multiLevelType w:val="hybridMultilevel"/>
    <w:tmpl w:val="C376128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8DE4211"/>
    <w:multiLevelType w:val="hybridMultilevel"/>
    <w:tmpl w:val="C376128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B98484B"/>
    <w:multiLevelType w:val="hybridMultilevel"/>
    <w:tmpl w:val="681ECE8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75A169D3"/>
    <w:multiLevelType w:val="hybridMultilevel"/>
    <w:tmpl w:val="CF9E603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609"/>
    <w:rsid w:val="00000212"/>
    <w:rsid w:val="000B227E"/>
    <w:rsid w:val="001D0408"/>
    <w:rsid w:val="0030347B"/>
    <w:rsid w:val="00341D20"/>
    <w:rsid w:val="003A610B"/>
    <w:rsid w:val="003D1D8B"/>
    <w:rsid w:val="004B7768"/>
    <w:rsid w:val="005646D5"/>
    <w:rsid w:val="005B384A"/>
    <w:rsid w:val="005E68B5"/>
    <w:rsid w:val="00603BDE"/>
    <w:rsid w:val="00615C03"/>
    <w:rsid w:val="007875A6"/>
    <w:rsid w:val="008211A1"/>
    <w:rsid w:val="008221AE"/>
    <w:rsid w:val="009C20F2"/>
    <w:rsid w:val="009C2569"/>
    <w:rsid w:val="009C4609"/>
    <w:rsid w:val="00AE5517"/>
    <w:rsid w:val="00B53B92"/>
    <w:rsid w:val="00B73918"/>
    <w:rsid w:val="00B945D5"/>
    <w:rsid w:val="00BE63A0"/>
    <w:rsid w:val="00C46055"/>
    <w:rsid w:val="00C578C7"/>
    <w:rsid w:val="00C65DD9"/>
    <w:rsid w:val="00D2275D"/>
    <w:rsid w:val="00D303B7"/>
    <w:rsid w:val="00D31295"/>
    <w:rsid w:val="00D42683"/>
    <w:rsid w:val="00DB7350"/>
    <w:rsid w:val="00DF6801"/>
    <w:rsid w:val="00E30A68"/>
    <w:rsid w:val="00FB6C8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979AA"/>
  <w15:chartTrackingRefBased/>
  <w15:docId w15:val="{1780C117-A9FE-4462-A2BF-583A712D7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8221AE"/>
    <w:pPr>
      <w:autoSpaceDE w:val="0"/>
      <w:autoSpaceDN w:val="0"/>
      <w:adjustRightInd w:val="0"/>
      <w:spacing w:after="0" w:line="240" w:lineRule="auto"/>
    </w:pPr>
    <w:rPr>
      <w:rFonts w:ascii="Times LT Std" w:hAnsi="Times LT Std" w:cs="Times LT Std"/>
      <w:color w:val="000000"/>
      <w:sz w:val="24"/>
      <w:szCs w:val="24"/>
    </w:rPr>
  </w:style>
  <w:style w:type="paragraph" w:styleId="Testofumetto">
    <w:name w:val="Balloon Text"/>
    <w:basedOn w:val="Normale"/>
    <w:link w:val="TestofumettoCarattere"/>
    <w:uiPriority w:val="99"/>
    <w:semiHidden/>
    <w:unhideWhenUsed/>
    <w:rsid w:val="004B7768"/>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B7768"/>
    <w:rPr>
      <w:rFonts w:ascii="Segoe UI" w:hAnsi="Segoe UI" w:cs="Segoe UI"/>
      <w:sz w:val="18"/>
      <w:szCs w:val="18"/>
    </w:rPr>
  </w:style>
  <w:style w:type="paragraph" w:styleId="Paragrafoelenco">
    <w:name w:val="List Paragraph"/>
    <w:basedOn w:val="Normale"/>
    <w:uiPriority w:val="34"/>
    <w:qFormat/>
    <w:rsid w:val="000002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1688138">
      <w:bodyDiv w:val="1"/>
      <w:marLeft w:val="0"/>
      <w:marRight w:val="0"/>
      <w:marTop w:val="0"/>
      <w:marBottom w:val="0"/>
      <w:divBdr>
        <w:top w:val="none" w:sz="0" w:space="0" w:color="auto"/>
        <w:left w:val="none" w:sz="0" w:space="0" w:color="auto"/>
        <w:bottom w:val="none" w:sz="0" w:space="0" w:color="auto"/>
        <w:right w:val="none" w:sz="0" w:space="0" w:color="auto"/>
      </w:divBdr>
    </w:div>
    <w:div w:id="1316763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14</Pages>
  <Words>4463</Words>
  <Characters>25442</Characters>
  <Application>Microsoft Office Word</Application>
  <DocSecurity>0</DocSecurity>
  <Lines>212</Lines>
  <Paragraphs>59</Paragraphs>
  <ScaleCrop>false</ScaleCrop>
  <HeadingPairs>
    <vt:vector size="2" baseType="variant">
      <vt:variant>
        <vt:lpstr>Titolo</vt:lpstr>
      </vt:variant>
      <vt:variant>
        <vt:i4>1</vt:i4>
      </vt:variant>
    </vt:vector>
  </HeadingPairs>
  <TitlesOfParts>
    <vt:vector size="1" baseType="lpstr">
      <vt:lpstr/>
    </vt:vector>
  </TitlesOfParts>
  <Company>Consiglio regionale del Lazio</Company>
  <LinksUpToDate>false</LinksUpToDate>
  <CharactersWithSpaces>29846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Giulio Sardi</dc:creator>
  <cp:keywords/>
  <dc:description/>
  <cp:lastModifiedBy>Giulio Sardi</cp:lastModifiedBy>
  <cp:revision>3</cp:revision>
  <cp:lastPrinted>2021-12-17T12:13:00Z</cp:lastPrinted>
  <dcterms:created xsi:type="dcterms:W3CDTF">2023-08-08T08:40:00Z</dcterms:created>
  <dcterms:modified xsi:type="dcterms:W3CDTF">2023-08-08T09:13:00Z</dcterms:modified>
</cp:coreProperties>
</file>